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F883" w14:textId="66A83973" w:rsidR="00F569E2" w:rsidRPr="00B00338" w:rsidRDefault="00D45691">
      <w:pPr>
        <w:jc w:val="center"/>
        <w:rPr>
          <w:rFonts w:ascii="Verdana" w:eastAsia="Times New Roman" w:hAnsi="Verdana" w:cs="Times New Roman"/>
          <w:sz w:val="24"/>
          <w:szCs w:val="24"/>
        </w:rPr>
      </w:pPr>
      <w:r w:rsidRPr="00B00338">
        <w:rPr>
          <w:rFonts w:ascii="Verdana" w:eastAsia="Times New Roman" w:hAnsi="Verdana" w:cs="Times New Roman"/>
          <w:b/>
          <w:sz w:val="24"/>
          <w:szCs w:val="24"/>
        </w:rPr>
        <w:t xml:space="preserve">Notulen </w:t>
      </w:r>
      <w:r w:rsidR="00200A78" w:rsidRPr="00B00338">
        <w:rPr>
          <w:rFonts w:ascii="Verdana" w:eastAsia="Times New Roman" w:hAnsi="Verdana" w:cs="Times New Roman"/>
          <w:b/>
          <w:sz w:val="24"/>
          <w:szCs w:val="24"/>
        </w:rPr>
        <w:t>Cliëntenraad</w:t>
      </w:r>
      <w:r w:rsidR="00771AD7" w:rsidRPr="00B00338">
        <w:rPr>
          <w:rFonts w:ascii="Verdana" w:eastAsia="Times New Roman" w:hAnsi="Verdana" w:cs="Times New Roman"/>
          <w:b/>
          <w:sz w:val="24"/>
          <w:szCs w:val="24"/>
        </w:rPr>
        <w:t xml:space="preserve"> RAV Brabant ZO</w:t>
      </w:r>
      <w:r w:rsidR="00B00338" w:rsidRPr="00B00338">
        <w:rPr>
          <w:rFonts w:ascii="Verdana" w:eastAsia="Times New Roman" w:hAnsi="Verdana" w:cs="Times New Roman"/>
          <w:b/>
          <w:sz w:val="24"/>
          <w:szCs w:val="24"/>
        </w:rPr>
        <w:t xml:space="preserve"> / RAV Brabant MWN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F569E2" w14:paraId="0D9DBC3A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3C76D11" w14:textId="77777777" w:rsidR="00F569E2" w:rsidRDefault="00D4569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24AFF6DA" w14:textId="33D8C8EC" w:rsidR="00F569E2" w:rsidRDefault="00200A78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08-03-2022</w:t>
            </w:r>
          </w:p>
        </w:tc>
      </w:tr>
      <w:tr w:rsidR="00F569E2" w14:paraId="53A269D1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774AA4EE" w14:textId="77777777" w:rsidR="00F569E2" w:rsidRDefault="00D4569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05A63095" w14:textId="283FD0FC" w:rsidR="00F569E2" w:rsidRDefault="00200A78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18:00u – 21:00u</w:t>
            </w:r>
          </w:p>
        </w:tc>
      </w:tr>
      <w:tr w:rsidR="00F569E2" w14:paraId="5FB20451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18C25EC7" w14:textId="77777777" w:rsidR="00F569E2" w:rsidRDefault="00D4569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73BAC8B0" w14:textId="4F52F15A" w:rsidR="00F569E2" w:rsidRDefault="00AF078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Den Bosch, Gruttostraat 14</w:t>
            </w:r>
          </w:p>
        </w:tc>
      </w:tr>
      <w:tr w:rsidR="00F569E2" w14:paraId="087B89F7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4B5C8558" w14:textId="77777777" w:rsidR="00F569E2" w:rsidRDefault="00D4569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Voorzitter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37746CB7" w14:textId="74526EF5" w:rsidR="00F569E2" w:rsidRDefault="00AF078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Raf Daenen</w:t>
            </w:r>
            <w:r w:rsidR="00486BC1">
              <w:rPr>
                <w:rFonts w:ascii="Verdana" w:eastAsia="Times New Roman" w:hAnsi="Verdana" w:cs="Times New Roman"/>
              </w:rPr>
              <w:t xml:space="preserve"> (RD)</w:t>
            </w:r>
          </w:p>
        </w:tc>
      </w:tr>
      <w:tr w:rsidR="00D22B22" w14:paraId="3EF5A599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36D007C6" w14:textId="77777777" w:rsidR="00D22B22" w:rsidRPr="00D22B22" w:rsidRDefault="00D22B22" w:rsidP="00D22B22">
            <w:pPr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Aanwezig</w:t>
            </w:r>
          </w:p>
          <w:p w14:paraId="4855A723" w14:textId="77777777" w:rsidR="00D22B22" w:rsidRDefault="00D22B22">
            <w:pPr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18F9B732" w14:textId="27FDDDC8" w:rsidR="00D22B22" w:rsidRDefault="00D22B22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Hanneke van Esser (</w:t>
            </w:r>
            <w:proofErr w:type="spellStart"/>
            <w:r>
              <w:rPr>
                <w:rFonts w:ascii="Verdana" w:eastAsia="Times New Roman" w:hAnsi="Verdana" w:cs="Times New Roman"/>
              </w:rPr>
              <w:t>HvE</w:t>
            </w:r>
            <w:proofErr w:type="spellEnd"/>
            <w:r>
              <w:rPr>
                <w:rFonts w:ascii="Verdana" w:eastAsia="Times New Roman" w:hAnsi="Verdana" w:cs="Times New Roman"/>
              </w:rPr>
              <w:t xml:space="preserve">), Ger Jacobs (GJ), </w:t>
            </w:r>
            <w:r w:rsidR="0079486B">
              <w:rPr>
                <w:rFonts w:ascii="Verdana" w:eastAsia="Times New Roman" w:hAnsi="Verdana" w:cs="Times New Roman"/>
              </w:rPr>
              <w:t>Rick de Kort (</w:t>
            </w:r>
            <w:proofErr w:type="spellStart"/>
            <w:r w:rsidR="0079486B">
              <w:rPr>
                <w:rFonts w:ascii="Verdana" w:eastAsia="Times New Roman" w:hAnsi="Verdana" w:cs="Times New Roman"/>
              </w:rPr>
              <w:t>RdK</w:t>
            </w:r>
            <w:proofErr w:type="spellEnd"/>
            <w:r w:rsidR="0079486B">
              <w:rPr>
                <w:rFonts w:ascii="Verdana" w:eastAsia="Times New Roman" w:hAnsi="Verdana" w:cs="Times New Roman"/>
              </w:rPr>
              <w:t>),</w:t>
            </w:r>
            <w:r w:rsidR="00F900CB">
              <w:rPr>
                <w:rFonts w:ascii="Verdana" w:eastAsia="Times New Roman" w:hAnsi="Verdana" w:cs="Times New Roman"/>
              </w:rPr>
              <w:t xml:space="preserve"> Pim Lamers (PL),</w:t>
            </w:r>
            <w:r w:rsidR="0079486B">
              <w:rPr>
                <w:rFonts w:ascii="Verdana" w:eastAsia="Times New Roman" w:hAnsi="Verdana" w:cs="Times New Roman"/>
              </w:rPr>
              <w:t xml:space="preserve"> </w:t>
            </w:r>
            <w:r>
              <w:rPr>
                <w:rFonts w:ascii="Verdana" w:eastAsia="Times New Roman" w:hAnsi="Verdana" w:cs="Times New Roman"/>
              </w:rPr>
              <w:t>Jolanda van Schijndel (</w:t>
            </w:r>
            <w:proofErr w:type="spellStart"/>
            <w:r>
              <w:rPr>
                <w:rFonts w:ascii="Verdana" w:eastAsia="Times New Roman" w:hAnsi="Verdana" w:cs="Times New Roman"/>
              </w:rPr>
              <w:t>JvS</w:t>
            </w:r>
            <w:proofErr w:type="spellEnd"/>
            <w:r>
              <w:rPr>
                <w:rFonts w:ascii="Verdana" w:eastAsia="Times New Roman" w:hAnsi="Verdana" w:cs="Times New Roman"/>
              </w:rPr>
              <w:t xml:space="preserve">), Nynke Schilder </w:t>
            </w:r>
            <w:r w:rsidR="00CB38E1">
              <w:rPr>
                <w:rFonts w:ascii="Verdana" w:eastAsia="Times New Roman" w:hAnsi="Verdana" w:cs="Times New Roman"/>
              </w:rPr>
              <w:t xml:space="preserve">vanaf 18:15u </w:t>
            </w:r>
            <w:r>
              <w:rPr>
                <w:rFonts w:ascii="Verdana" w:eastAsia="Times New Roman" w:hAnsi="Verdana" w:cs="Times New Roman"/>
              </w:rPr>
              <w:t>(NS)</w:t>
            </w:r>
          </w:p>
        </w:tc>
      </w:tr>
      <w:tr w:rsidR="00D22B22" w14:paraId="143FD5BE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709ACEED" w14:textId="0605044C" w:rsidR="00D22B22" w:rsidRDefault="00D22B22" w:rsidP="00D22B22">
            <w:pPr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Afwezig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7E0155A7" w14:textId="451DCEA9" w:rsidR="00D22B22" w:rsidRDefault="002B2BB3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 xml:space="preserve">Nicolien Badura (NB), </w:t>
            </w:r>
            <w:r w:rsidR="006070D5">
              <w:rPr>
                <w:rFonts w:ascii="Verdana" w:eastAsia="Times New Roman" w:hAnsi="Verdana" w:cs="Times New Roman"/>
              </w:rPr>
              <w:t>Astrid van Helvoort (</w:t>
            </w:r>
            <w:proofErr w:type="spellStart"/>
            <w:r w:rsidR="006070D5">
              <w:rPr>
                <w:rFonts w:ascii="Verdana" w:eastAsia="Times New Roman" w:hAnsi="Verdana" w:cs="Times New Roman"/>
              </w:rPr>
              <w:t>AvH</w:t>
            </w:r>
            <w:proofErr w:type="spellEnd"/>
            <w:r w:rsidR="006070D5">
              <w:rPr>
                <w:rFonts w:ascii="Verdana" w:eastAsia="Times New Roman" w:hAnsi="Verdana" w:cs="Times New Roman"/>
              </w:rPr>
              <w:t xml:space="preserve">), </w:t>
            </w:r>
            <w:r w:rsidR="00D90713">
              <w:rPr>
                <w:rFonts w:ascii="Verdana" w:eastAsia="Times New Roman" w:hAnsi="Verdana" w:cs="Times New Roman"/>
              </w:rPr>
              <w:t>Ellis Jeurissen (EJ)</w:t>
            </w:r>
          </w:p>
        </w:tc>
      </w:tr>
      <w:tr w:rsidR="00F569E2" w14:paraId="1064CBE3" w14:textId="77777777" w:rsidTr="00D90713">
        <w:trPr>
          <w:trHeight w:val="172"/>
        </w:trPr>
        <w:tc>
          <w:tcPr>
            <w:tcW w:w="1604" w:type="dxa"/>
            <w:tcMar>
              <w:left w:w="0" w:type="dxa"/>
              <w:right w:w="0" w:type="dxa"/>
            </w:tcMar>
          </w:tcPr>
          <w:p w14:paraId="06688846" w14:textId="12689350" w:rsidR="002A3B29" w:rsidRPr="002A3B29" w:rsidRDefault="00D90713" w:rsidP="002A3B29">
            <w:pPr>
              <w:pStyle w:val="Geenafstand"/>
              <w:rPr>
                <w:b/>
                <w:bCs/>
              </w:rPr>
            </w:pPr>
            <w:r w:rsidRPr="002A3B29">
              <w:rPr>
                <w:b/>
                <w:bCs/>
              </w:rPr>
              <w:t>Notulist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73409A1A" w14:textId="3E8A7CE0" w:rsidR="00D90713" w:rsidRPr="00D90713" w:rsidRDefault="00D90713" w:rsidP="00D90713">
            <w:pPr>
              <w:rPr>
                <w:rFonts w:ascii="Verdana" w:eastAsia="Times New Roman" w:hAnsi="Verdana" w:cs="Times New Roman"/>
              </w:rPr>
            </w:pPr>
            <w:r>
              <w:t>Marianne Bernards (MB)</w:t>
            </w:r>
          </w:p>
        </w:tc>
      </w:tr>
    </w:tbl>
    <w:p w14:paraId="05EE816F" w14:textId="2F50381D" w:rsidR="00F569E2" w:rsidRPr="002A3B29" w:rsidRDefault="00F569E2">
      <w:pPr>
        <w:rPr>
          <w:rFonts w:ascii="Verdana" w:eastAsia="Times New Roman" w:hAnsi="Verdana" w:cs="Times New Roman"/>
          <w:b/>
          <w:bCs/>
          <w:sz w:val="18"/>
          <w:szCs w:val="18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F569E2" w14:paraId="6320B2B1" w14:textId="77777777">
        <w:tc>
          <w:tcPr>
            <w:tcW w:w="1124" w:type="dxa"/>
            <w:shd w:val="clear" w:color="auto" w:fill="E7E6E6" w:themeFill="background2"/>
          </w:tcPr>
          <w:p w14:paraId="29E83B1E" w14:textId="77777777" w:rsidR="00F569E2" w:rsidRDefault="00F569E2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4D30C5CA" w14:textId="77777777" w:rsidR="00F569E2" w:rsidRDefault="00F569E2">
            <w:pPr>
              <w:rPr>
                <w:rFonts w:ascii="Verdana" w:eastAsia="Times New Roman" w:hAnsi="Verdana" w:cs="Times New Roman"/>
              </w:rPr>
            </w:pPr>
          </w:p>
        </w:tc>
      </w:tr>
      <w:tr w:rsidR="00F569E2" w14:paraId="01681482" w14:textId="77777777">
        <w:tc>
          <w:tcPr>
            <w:tcW w:w="1124" w:type="dxa"/>
          </w:tcPr>
          <w:p w14:paraId="7874281C" w14:textId="77777777" w:rsidR="00F569E2" w:rsidRDefault="00D4569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</w:t>
            </w:r>
          </w:p>
          <w:p w14:paraId="1B33A506" w14:textId="77777777" w:rsidR="00F569E2" w:rsidRDefault="00F569E2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6DDEF0F1" w14:textId="411EBA62" w:rsidR="002565EF" w:rsidRPr="009C08C6" w:rsidRDefault="00B00338">
            <w:pPr>
              <w:rPr>
                <w:rStyle w:val="Nadruk"/>
                <w:rFonts w:ascii="Verdana" w:eastAsia="Times New Roman" w:hAnsi="Verdana" w:cs="Times New Roman"/>
                <w:i w:val="0"/>
                <w:iCs w:val="0"/>
              </w:rPr>
            </w:pPr>
            <w:r>
              <w:rPr>
                <w:rFonts w:ascii="Verdana" w:eastAsia="Times New Roman" w:hAnsi="Verdana" w:cs="Times New Roman"/>
                <w:b/>
              </w:rPr>
              <w:t>Opening en v</w:t>
            </w:r>
            <w:r w:rsidR="0021047A">
              <w:rPr>
                <w:rFonts w:ascii="Verdana" w:eastAsia="Times New Roman" w:hAnsi="Verdana" w:cs="Times New Roman"/>
                <w:b/>
              </w:rPr>
              <w:t>aststellen agenda</w:t>
            </w:r>
          </w:p>
          <w:p w14:paraId="204BE37A" w14:textId="59F311FD" w:rsidR="00545113" w:rsidRPr="00545113" w:rsidRDefault="00545113" w:rsidP="00545113">
            <w:pPr>
              <w:pStyle w:val="Geenafstand"/>
              <w:rPr>
                <w:rStyle w:val="Nadruk"/>
                <w:rFonts w:ascii="Verdana" w:eastAsia="Times New Roman" w:hAnsi="Verdana"/>
                <w:i w:val="0"/>
                <w:iCs w:val="0"/>
              </w:rPr>
            </w:pPr>
            <w:r>
              <w:t>RD opent het overleg om 18:02u. Er wordt gestart met een kort kennismakingsrondje.</w:t>
            </w:r>
          </w:p>
          <w:p w14:paraId="1582366D" w14:textId="77777777" w:rsidR="00545113" w:rsidRPr="00545113" w:rsidRDefault="00545113" w:rsidP="00545113">
            <w:pPr>
              <w:pStyle w:val="Geenafstand"/>
            </w:pPr>
          </w:p>
          <w:p w14:paraId="077C9528" w14:textId="564A6F0E" w:rsidR="00F569E2" w:rsidRDefault="009C08C6" w:rsidP="009913EF">
            <w:pPr>
              <w:pStyle w:val="Lijstalinea"/>
              <w:numPr>
                <w:ilvl w:val="0"/>
                <w:numId w:val="10"/>
              </w:numPr>
              <w:rPr>
                <w:rStyle w:val="Nadruk"/>
                <w:rFonts w:ascii="Verdana" w:eastAsia="Times New Roman" w:hAnsi="Verdana"/>
              </w:rPr>
            </w:pPr>
            <w:r w:rsidRPr="009913EF">
              <w:rPr>
                <w:rStyle w:val="Nadruk"/>
                <w:rFonts w:ascii="Verdana" w:eastAsia="Times New Roman" w:hAnsi="Verdana"/>
              </w:rPr>
              <w:t>1 lid</w:t>
            </w:r>
            <w:r w:rsidR="00F64698">
              <w:rPr>
                <w:rStyle w:val="Nadruk"/>
                <w:rFonts w:ascii="Verdana" w:eastAsia="Times New Roman" w:hAnsi="Verdana"/>
              </w:rPr>
              <w:t xml:space="preserve">, </w:t>
            </w:r>
            <w:r w:rsidR="00DD06A5">
              <w:rPr>
                <w:rStyle w:val="Nadruk"/>
                <w:rFonts w:ascii="Verdana" w:eastAsia="Times New Roman" w:hAnsi="Verdana"/>
              </w:rPr>
              <w:t>Bastiaan van Es</w:t>
            </w:r>
            <w:r w:rsidR="00F64698">
              <w:rPr>
                <w:rStyle w:val="Nadruk"/>
                <w:rFonts w:ascii="Verdana" w:eastAsia="Times New Roman" w:hAnsi="Verdana"/>
              </w:rPr>
              <w:t xml:space="preserve"> (</w:t>
            </w:r>
            <w:proofErr w:type="spellStart"/>
            <w:r w:rsidR="00F64698">
              <w:rPr>
                <w:rStyle w:val="Nadruk"/>
                <w:rFonts w:ascii="Verdana" w:eastAsia="Times New Roman" w:hAnsi="Verdana"/>
              </w:rPr>
              <w:t>BvE</w:t>
            </w:r>
            <w:proofErr w:type="spellEnd"/>
            <w:r w:rsidR="00F64698">
              <w:rPr>
                <w:rStyle w:val="Nadruk"/>
                <w:rFonts w:ascii="Verdana" w:eastAsia="Times New Roman" w:hAnsi="Verdana"/>
              </w:rPr>
              <w:t>)</w:t>
            </w:r>
            <w:r w:rsidR="00E55331">
              <w:rPr>
                <w:rStyle w:val="Nadruk"/>
                <w:rFonts w:ascii="Verdana" w:eastAsia="Times New Roman" w:hAnsi="Verdana"/>
              </w:rPr>
              <w:t>,</w:t>
            </w:r>
            <w:r w:rsidR="00DD06A5">
              <w:rPr>
                <w:rStyle w:val="Nadruk"/>
                <w:rFonts w:ascii="Verdana" w:eastAsia="Times New Roman" w:hAnsi="Verdana"/>
              </w:rPr>
              <w:t xml:space="preserve"> </w:t>
            </w:r>
            <w:r w:rsidR="0000105D" w:rsidRPr="009913EF">
              <w:rPr>
                <w:rStyle w:val="Nadruk"/>
                <w:rFonts w:ascii="Verdana" w:eastAsia="Times New Roman" w:hAnsi="Verdana"/>
              </w:rPr>
              <w:t>van de Ondernemingsraad (OR) RAV Brabant MWN sluit aan ter kennismaking.</w:t>
            </w:r>
          </w:p>
          <w:p w14:paraId="0184712C" w14:textId="77777777" w:rsidR="004324E0" w:rsidRDefault="00E55331" w:rsidP="00DD06A5">
            <w:pPr>
              <w:rPr>
                <w:rStyle w:val="Nadruk"/>
                <w:rFonts w:ascii="Verdana" w:eastAsia="Times New Roman" w:hAnsi="Verdana"/>
                <w:i w:val="0"/>
                <w:iCs w:val="0"/>
              </w:rPr>
            </w:pPr>
            <w:r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ZO geeft aan dat </w:t>
            </w:r>
            <w:r w:rsidR="00BC28DF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ze </w:t>
            </w:r>
            <w:r>
              <w:rPr>
                <w:rStyle w:val="Nadruk"/>
                <w:rFonts w:ascii="Verdana" w:eastAsia="Times New Roman" w:hAnsi="Verdana"/>
                <w:i w:val="0"/>
                <w:iCs w:val="0"/>
              </w:rPr>
              <w:t>een v</w:t>
            </w:r>
            <w:r w:rsidR="00DD06A5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olgende keer ook iemand van de OR </w:t>
            </w:r>
            <w:r w:rsidR="00BC28DF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van ZO willen </w:t>
            </w:r>
            <w:r w:rsidR="00DD06A5">
              <w:rPr>
                <w:rStyle w:val="Nadruk"/>
                <w:rFonts w:ascii="Verdana" w:eastAsia="Times New Roman" w:hAnsi="Verdana"/>
                <w:i w:val="0"/>
                <w:iCs w:val="0"/>
              </w:rPr>
              <w:t>laten aansluiten.</w:t>
            </w:r>
            <w:r w:rsidR="00FB1DFB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 </w:t>
            </w:r>
          </w:p>
          <w:p w14:paraId="0FAE03FE" w14:textId="0BFEDF7E" w:rsidR="00563D77" w:rsidRPr="00CF75A7" w:rsidRDefault="004324E0" w:rsidP="00DD06A5">
            <w:pPr>
              <w:rPr>
                <w:rStyle w:val="Nadruk"/>
                <w:i w:val="0"/>
                <w:iCs w:val="0"/>
              </w:rPr>
            </w:pPr>
            <w:r>
              <w:rPr>
                <w:rStyle w:val="Nadruk"/>
                <w:rFonts w:ascii="Verdana" w:eastAsia="Times New Roman" w:hAnsi="Verdana"/>
                <w:i w:val="0"/>
                <w:iCs w:val="0"/>
              </w:rPr>
              <w:t>RD vraagt met welke t</w:t>
            </w:r>
            <w:r w:rsidR="00FB1DFB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hema’s </w:t>
            </w:r>
            <w:r>
              <w:rPr>
                <w:rStyle w:val="Nadruk"/>
                <w:rFonts w:ascii="Verdana" w:eastAsia="Times New Roman" w:hAnsi="Verdana"/>
                <w:i w:val="0"/>
                <w:iCs w:val="0"/>
              </w:rPr>
              <w:t>de</w:t>
            </w:r>
            <w:r w:rsidR="00FB1DFB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 OR </w:t>
            </w:r>
            <w:r w:rsidR="00CF75A7">
              <w:rPr>
                <w:rStyle w:val="Nadruk"/>
                <w:rFonts w:ascii="Verdana" w:eastAsia="Times New Roman" w:hAnsi="Verdana"/>
                <w:i w:val="0"/>
                <w:iCs w:val="0"/>
              </w:rPr>
              <w:t>zich</w:t>
            </w:r>
            <w:r w:rsidR="00FB1DFB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 </w:t>
            </w:r>
            <w:r w:rsidR="00CF75A7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mee </w:t>
            </w:r>
            <w:r w:rsidR="00FB1DFB">
              <w:rPr>
                <w:rStyle w:val="Nadruk"/>
                <w:rFonts w:ascii="Verdana" w:eastAsia="Times New Roman" w:hAnsi="Verdana"/>
                <w:i w:val="0"/>
                <w:iCs w:val="0"/>
              </w:rPr>
              <w:t>bezig</w:t>
            </w:r>
            <w:r w:rsidR="00CF75A7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 houd</w:t>
            </w:r>
            <w:r w:rsidR="00FB1DFB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. </w:t>
            </w:r>
            <w:r w:rsidR="0076320B">
              <w:t xml:space="preserve">Voor de OR staat duidelijk in de wet beschreven waar ze over gaan. </w:t>
            </w:r>
            <w:r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Dit </w:t>
            </w:r>
            <w:r w:rsidR="00563D77">
              <w:rPr>
                <w:rStyle w:val="Nadruk"/>
                <w:rFonts w:ascii="Verdana" w:eastAsia="Times New Roman" w:hAnsi="Verdana"/>
                <w:i w:val="0"/>
                <w:iCs w:val="0"/>
              </w:rPr>
              <w:t>is</w:t>
            </w:r>
            <w:r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 o.a</w:t>
            </w:r>
            <w:r w:rsidR="00563D77">
              <w:rPr>
                <w:rStyle w:val="Nadruk"/>
                <w:rFonts w:ascii="Verdana" w:eastAsia="Times New Roman" w:hAnsi="Verdana"/>
                <w:i w:val="0"/>
                <w:iCs w:val="0"/>
              </w:rPr>
              <w:t>.:</w:t>
            </w:r>
          </w:p>
          <w:p w14:paraId="38A790F0" w14:textId="76C381AA" w:rsidR="00907C28" w:rsidRPr="00907C28" w:rsidRDefault="00907C28" w:rsidP="00E7515F">
            <w:pPr>
              <w:pStyle w:val="Lijstalinea"/>
              <w:numPr>
                <w:ilvl w:val="0"/>
                <w:numId w:val="13"/>
              </w:numPr>
              <w:rPr>
                <w:rStyle w:val="Nadruk"/>
                <w:i w:val="0"/>
                <w:iCs w:val="0"/>
              </w:rPr>
            </w:pPr>
            <w:r>
              <w:rPr>
                <w:rStyle w:val="Nadruk"/>
                <w:i w:val="0"/>
                <w:iCs w:val="0"/>
              </w:rPr>
              <w:t>Adviesrecht en instemmingsrecht</w:t>
            </w:r>
          </w:p>
          <w:p w14:paraId="3C4AE59B" w14:textId="6B79BF2A" w:rsidR="00794B1E" w:rsidRPr="00816E07" w:rsidRDefault="00563D77" w:rsidP="00E7515F">
            <w:pPr>
              <w:pStyle w:val="Lijstalinea"/>
              <w:numPr>
                <w:ilvl w:val="0"/>
                <w:numId w:val="13"/>
              </w:numPr>
              <w:rPr>
                <w:rStyle w:val="Nadruk"/>
                <w:i w:val="0"/>
                <w:iCs w:val="0"/>
              </w:rPr>
            </w:pPr>
            <w:r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>Personeelsro</w:t>
            </w:r>
            <w:r w:rsidR="00FB1DFB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>osters zijn een hot item</w:t>
            </w:r>
            <w:r w:rsidR="00A00D4E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 i.v.m. vakanties. </w:t>
            </w:r>
            <w:r w:rsidR="00CA55FF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We hebben al langere tijd personeelstekort maar hoe groter het bedrijf wordt </w:t>
            </w:r>
            <w:r w:rsidR="00312438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hoe meer </w:t>
            </w:r>
            <w:r w:rsidR="0033620B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>p</w:t>
            </w:r>
            <w:r w:rsidR="00A00D4E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ersoneel </w:t>
            </w:r>
            <w:r w:rsidR="0033620B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>er in de 6 weken zomervakantie verlof wilt</w:t>
            </w:r>
            <w:r w:rsidR="00A41BD8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. </w:t>
            </w:r>
            <w:r w:rsidR="00BF7D76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>Er is een g</w:t>
            </w:r>
            <w:r w:rsidR="006D754A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rote categorie met schoolgaande kinderen. </w:t>
            </w:r>
            <w:r w:rsidR="00CB7216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We zijn </w:t>
            </w:r>
            <w:r w:rsidR="001C1E61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veel mensen </w:t>
            </w:r>
            <w:r w:rsidR="00CB7216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aan </w:t>
            </w:r>
            <w:r w:rsidR="001C1E61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het </w:t>
            </w:r>
            <w:r w:rsidR="00CB7216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>op</w:t>
            </w:r>
            <w:r w:rsidR="001C1E61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>leiden</w:t>
            </w:r>
            <w:r w:rsidR="00CB7216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 maar de t</w:t>
            </w:r>
            <w:r w:rsidR="001C1E61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ijd van corona is ook zwaar geweest. </w:t>
            </w:r>
            <w:r w:rsidR="00794B1E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>S</w:t>
            </w:r>
            <w:r w:rsidR="00DA5702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amen met de OR </w:t>
            </w:r>
            <w:r w:rsidR="00794B1E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 xml:space="preserve">wordt </w:t>
            </w:r>
            <w:r w:rsidR="00DA5702" w:rsidRPr="00794B1E">
              <w:rPr>
                <w:rStyle w:val="Nadruk"/>
                <w:rFonts w:ascii="Verdana" w:eastAsia="Times New Roman" w:hAnsi="Verdana"/>
                <w:i w:val="0"/>
                <w:iCs w:val="0"/>
              </w:rPr>
              <w:t>gekeken wat er de volgende keer beter kan.</w:t>
            </w:r>
          </w:p>
          <w:p w14:paraId="056D8973" w14:textId="26A73EC4" w:rsidR="00816E07" w:rsidRPr="00833897" w:rsidRDefault="008A17C4" w:rsidP="00E7515F">
            <w:pPr>
              <w:pStyle w:val="Lijstalinea"/>
              <w:numPr>
                <w:ilvl w:val="0"/>
                <w:numId w:val="13"/>
              </w:numPr>
              <w:rPr>
                <w:rStyle w:val="Nadruk"/>
                <w:i w:val="0"/>
                <w:iCs w:val="0"/>
              </w:rPr>
            </w:pPr>
            <w:r>
              <w:rPr>
                <w:rStyle w:val="Nadruk"/>
                <w:rFonts w:ascii="Verdana" w:eastAsia="Times New Roman" w:hAnsi="Verdana"/>
                <w:i w:val="0"/>
                <w:iCs w:val="0"/>
              </w:rPr>
              <w:t>Nieuwe opleidingen</w:t>
            </w:r>
          </w:p>
          <w:p w14:paraId="791FA364" w14:textId="501655EC" w:rsidR="00833897" w:rsidRPr="00833897" w:rsidRDefault="00833897" w:rsidP="00E7515F">
            <w:pPr>
              <w:pStyle w:val="Lijstalinea"/>
              <w:numPr>
                <w:ilvl w:val="0"/>
                <w:numId w:val="13"/>
              </w:numPr>
              <w:rPr>
                <w:rStyle w:val="Nadruk"/>
                <w:i w:val="0"/>
                <w:iCs w:val="0"/>
              </w:rPr>
            </w:pPr>
            <w:r>
              <w:rPr>
                <w:rStyle w:val="Nadruk"/>
                <w:rFonts w:ascii="Verdana" w:eastAsia="Times New Roman" w:hAnsi="Verdana"/>
                <w:i w:val="0"/>
                <w:iCs w:val="0"/>
              </w:rPr>
              <w:t>Pilots</w:t>
            </w:r>
          </w:p>
          <w:p w14:paraId="03EB1CA0" w14:textId="38BD84B2" w:rsidR="00833897" w:rsidRPr="00794B1E" w:rsidRDefault="00833897" w:rsidP="00E7515F">
            <w:pPr>
              <w:pStyle w:val="Lijstalinea"/>
              <w:numPr>
                <w:ilvl w:val="0"/>
                <w:numId w:val="13"/>
              </w:numPr>
              <w:rPr>
                <w:rStyle w:val="Nadruk"/>
                <w:i w:val="0"/>
                <w:iCs w:val="0"/>
              </w:rPr>
            </w:pPr>
            <w:r>
              <w:rPr>
                <w:rStyle w:val="Nadruk"/>
                <w:rFonts w:ascii="Verdana" w:eastAsia="Times New Roman" w:hAnsi="Verdana"/>
                <w:i w:val="0"/>
                <w:iCs w:val="0"/>
              </w:rPr>
              <w:t>Profielschets nieuwe directeur</w:t>
            </w:r>
          </w:p>
          <w:p w14:paraId="4868A1B6" w14:textId="77777777" w:rsidR="0044221C" w:rsidRDefault="0044221C" w:rsidP="00794B1E"/>
          <w:p w14:paraId="4AAF9F1F" w14:textId="580D0A33" w:rsidR="002452A6" w:rsidRDefault="00B140B1" w:rsidP="00794B1E">
            <w:r>
              <w:t xml:space="preserve">RD wil weten of er onderling </w:t>
            </w:r>
            <w:r w:rsidR="00DA71FF">
              <w:t xml:space="preserve">overleg </w:t>
            </w:r>
            <w:r>
              <w:t>is</w:t>
            </w:r>
            <w:r w:rsidR="00F82EEC">
              <w:t xml:space="preserve"> met ZO en MWN</w:t>
            </w:r>
            <w:r>
              <w:t xml:space="preserve"> </w:t>
            </w:r>
            <w:r w:rsidR="00DA71FF">
              <w:t xml:space="preserve">over </w:t>
            </w:r>
            <w:r>
              <w:t>het gede</w:t>
            </w:r>
            <w:r w:rsidR="00DA71FF">
              <w:t>elte werving</w:t>
            </w:r>
            <w:r w:rsidR="00F82EEC">
              <w:t xml:space="preserve"> omdat er van </w:t>
            </w:r>
            <w:r w:rsidR="00DA71FF">
              <w:t xml:space="preserve">elkaar geleerd </w:t>
            </w:r>
            <w:r w:rsidR="00F82EEC">
              <w:t xml:space="preserve">kan </w:t>
            </w:r>
            <w:r w:rsidR="00DA71FF">
              <w:t>worden</w:t>
            </w:r>
            <w:r w:rsidR="00F82EEC">
              <w:t>.</w:t>
            </w:r>
            <w:r w:rsidR="00F06358">
              <w:t xml:space="preserve"> </w:t>
            </w:r>
            <w:r w:rsidR="008C585E">
              <w:t xml:space="preserve">Via de </w:t>
            </w:r>
            <w:r w:rsidR="00F06358">
              <w:t xml:space="preserve">media </w:t>
            </w:r>
            <w:r w:rsidR="008C585E">
              <w:t xml:space="preserve">hoor je veel </w:t>
            </w:r>
            <w:r w:rsidR="00F06358">
              <w:t xml:space="preserve">over </w:t>
            </w:r>
            <w:r w:rsidR="00B51089">
              <w:t>agressiviteit</w:t>
            </w:r>
            <w:r w:rsidR="00B1472A">
              <w:t xml:space="preserve"> (fysiek en verbaal). </w:t>
            </w:r>
            <w:r w:rsidR="00B51089">
              <w:t xml:space="preserve">Is </w:t>
            </w:r>
            <w:r w:rsidR="00B1472A">
              <w:t>dat er</w:t>
            </w:r>
            <w:r w:rsidR="00B51089">
              <w:t xml:space="preserve"> ook echt zo </w:t>
            </w:r>
            <w:r w:rsidR="00B1472A">
              <w:t xml:space="preserve">veel </w:t>
            </w:r>
            <w:r w:rsidR="00B51089">
              <w:t>of is het alleen beeldvorming</w:t>
            </w:r>
            <w:r w:rsidR="00AF4869">
              <w:t>?</w:t>
            </w:r>
            <w:r w:rsidR="00B51089">
              <w:t xml:space="preserve"> </w:t>
            </w:r>
            <w:proofErr w:type="spellStart"/>
            <w:r w:rsidR="00AF4869">
              <w:t>BvE</w:t>
            </w:r>
            <w:proofErr w:type="spellEnd"/>
            <w:r w:rsidR="00AF4869">
              <w:t xml:space="preserve"> geeft aan </w:t>
            </w:r>
            <w:r w:rsidR="00855535">
              <w:t>dat er vroeger meer gedacht we</w:t>
            </w:r>
            <w:r w:rsidR="00EA2BEC">
              <w:t>rd</w:t>
            </w:r>
            <w:r w:rsidR="00855535">
              <w:t xml:space="preserve"> dat het </w:t>
            </w:r>
            <w:r w:rsidR="005F6E51">
              <w:t xml:space="preserve">een bijkomstigheid van </w:t>
            </w:r>
            <w:r w:rsidR="009B7A95">
              <w:t xml:space="preserve">dit vak </w:t>
            </w:r>
            <w:r w:rsidR="00EA2BEC">
              <w:t xml:space="preserve">was </w:t>
            </w:r>
            <w:r w:rsidR="005F6E51">
              <w:t xml:space="preserve">maar dat is niet zo. Het </w:t>
            </w:r>
            <w:r w:rsidR="009B7A95">
              <w:t>wordt nu minder getolereerd.</w:t>
            </w:r>
            <w:r w:rsidR="00303000">
              <w:t xml:space="preserve"> Meerdere instellingen, ook z</w:t>
            </w:r>
            <w:r w:rsidR="002C63C0">
              <w:t>iekenhuizen hebben</w:t>
            </w:r>
            <w:r w:rsidR="00303000">
              <w:t xml:space="preserve"> </w:t>
            </w:r>
            <w:r w:rsidR="002C63C0">
              <w:t>beveiliging voor calamiteiten</w:t>
            </w:r>
            <w:r w:rsidR="00EA6C0E">
              <w:t xml:space="preserve"> en daarom k</w:t>
            </w:r>
            <w:r w:rsidR="008A56B7">
              <w:t>iezen</w:t>
            </w:r>
            <w:r w:rsidR="00EA6C0E">
              <w:t xml:space="preserve"> mensen misschien </w:t>
            </w:r>
            <w:r w:rsidR="008A56B7">
              <w:t>eerder voor werken in een instelling</w:t>
            </w:r>
            <w:r w:rsidR="00EA6C0E">
              <w:t xml:space="preserve"> dan op straat</w:t>
            </w:r>
            <w:r w:rsidR="008A56B7">
              <w:t>.</w:t>
            </w:r>
            <w:r w:rsidR="00EC190D">
              <w:t xml:space="preserve"> </w:t>
            </w:r>
            <w:r w:rsidR="008A5E31">
              <w:t xml:space="preserve">Verpleegkundigen zijn ook naar andere vakgebieden gegaan. </w:t>
            </w:r>
            <w:r w:rsidR="009F1776">
              <w:t xml:space="preserve">LMC heeft </w:t>
            </w:r>
            <w:r w:rsidR="001F6921">
              <w:t xml:space="preserve">veel vervoer van zware </w:t>
            </w:r>
            <w:r w:rsidR="00FE7B8C">
              <w:t xml:space="preserve">psychisch belaste patiënten en extreem ernstige gevallen qua ziektebeeld. </w:t>
            </w:r>
            <w:r w:rsidR="006C6DFB">
              <w:t xml:space="preserve">De ALS komt bij situaties uit </w:t>
            </w:r>
            <w:r w:rsidR="007B0979">
              <w:t xml:space="preserve">die je ook niet in de koude kleren gaat zitten. </w:t>
            </w:r>
            <w:proofErr w:type="spellStart"/>
            <w:r w:rsidR="007B0979">
              <w:t>HvE</w:t>
            </w:r>
            <w:proofErr w:type="spellEnd"/>
            <w:r w:rsidR="007B0979">
              <w:t xml:space="preserve"> v</w:t>
            </w:r>
            <w:r w:rsidR="00200908">
              <w:t>raagt of het dan toch niet te zwaar belast</w:t>
            </w:r>
            <w:r w:rsidR="00755FD3">
              <w:t xml:space="preserve"> vak</w:t>
            </w:r>
            <w:r w:rsidR="00200908">
              <w:t xml:space="preserve"> is? </w:t>
            </w:r>
            <w:r w:rsidR="00163359">
              <w:t xml:space="preserve">Het is zeker niet </w:t>
            </w:r>
            <w:r w:rsidR="006022AE">
              <w:t>voor iedereen weggelegd</w:t>
            </w:r>
            <w:r w:rsidR="001050CC">
              <w:t xml:space="preserve">. </w:t>
            </w:r>
            <w:r w:rsidR="00B75FF5">
              <w:t xml:space="preserve">Verpleegkundigen die net van de opleiding komen zijn vaak </w:t>
            </w:r>
            <w:r w:rsidR="00086BD0">
              <w:t xml:space="preserve">nog niet “klaar” om op de ambulance te werken </w:t>
            </w:r>
            <w:r w:rsidR="0098583F">
              <w:t xml:space="preserve">vanwege </w:t>
            </w:r>
            <w:r w:rsidR="002A4675">
              <w:t>de</w:t>
            </w:r>
            <w:r w:rsidR="0098583F">
              <w:t xml:space="preserve"> klinisch</w:t>
            </w:r>
            <w:r w:rsidR="002A4675">
              <w:t>e</w:t>
            </w:r>
            <w:r w:rsidR="0098583F">
              <w:t xml:space="preserve"> </w:t>
            </w:r>
            <w:r w:rsidR="002A4675">
              <w:t>ervaring</w:t>
            </w:r>
            <w:r w:rsidR="0098583F">
              <w:t xml:space="preserve"> en zelfstandig beslissingen nemen. </w:t>
            </w:r>
            <w:r w:rsidR="00D636D6">
              <w:t>Er is</w:t>
            </w:r>
            <w:r w:rsidR="002A4675">
              <w:t xml:space="preserve"> </w:t>
            </w:r>
            <w:r w:rsidR="00D636D6">
              <w:t xml:space="preserve">steeds meer aandacht </w:t>
            </w:r>
            <w:r w:rsidR="00901E0D">
              <w:t>voor het mentale aspect in de vorm van nazorg</w:t>
            </w:r>
            <w:r w:rsidR="000E4746">
              <w:t>.</w:t>
            </w:r>
          </w:p>
          <w:p w14:paraId="0C521A21" w14:textId="57348429" w:rsidR="00DA71FF" w:rsidRDefault="00131BBB" w:rsidP="00794B1E">
            <w:r>
              <w:lastRenderedPageBreak/>
              <w:t xml:space="preserve">Medewerkers blijven ook niet meer jaren bij hetzelfde bedrijf werken. </w:t>
            </w:r>
            <w:r w:rsidR="00B34A5E">
              <w:t>MWN</w:t>
            </w:r>
            <w:r w:rsidR="0011775B">
              <w:t xml:space="preserve"> </w:t>
            </w:r>
            <w:r w:rsidR="00B34A5E">
              <w:t>wil medewerkers meer ontwikkelkansen bieden</w:t>
            </w:r>
            <w:r w:rsidR="003014A9">
              <w:t xml:space="preserve"> d.m.v. functiedifferentiatie. </w:t>
            </w:r>
          </w:p>
          <w:p w14:paraId="2265DEEC" w14:textId="77777777" w:rsidR="00EA6C0E" w:rsidRDefault="00EA6C0E" w:rsidP="00DA71FF">
            <w:pPr>
              <w:pStyle w:val="Geenafstand"/>
            </w:pPr>
          </w:p>
          <w:p w14:paraId="28A6253A" w14:textId="33B4F4C7" w:rsidR="00B01C0B" w:rsidRDefault="00717961" w:rsidP="00DA71FF">
            <w:pPr>
              <w:pStyle w:val="Geenafstand"/>
            </w:pPr>
            <w:r>
              <w:t xml:space="preserve">RD geeft aan </w:t>
            </w:r>
            <w:proofErr w:type="spellStart"/>
            <w:r>
              <w:t>BvE</w:t>
            </w:r>
            <w:proofErr w:type="spellEnd"/>
            <w:r>
              <w:t xml:space="preserve"> </w:t>
            </w:r>
            <w:r w:rsidR="00732E64">
              <w:t>aan dat a</w:t>
            </w:r>
            <w:r w:rsidR="00A02416">
              <w:t>ls er dingen zijn</w:t>
            </w:r>
            <w:r w:rsidR="00732E64">
              <w:t xml:space="preserve"> ze de </w:t>
            </w:r>
            <w:r w:rsidR="00F34DA2">
              <w:t>CR</w:t>
            </w:r>
            <w:r w:rsidR="00732E64">
              <w:t xml:space="preserve"> </w:t>
            </w:r>
            <w:r w:rsidR="00A02416">
              <w:t xml:space="preserve">dan ook </w:t>
            </w:r>
            <w:r w:rsidR="00732E64">
              <w:t xml:space="preserve">weten </w:t>
            </w:r>
            <w:r w:rsidR="00A02416">
              <w:t xml:space="preserve">te vinden. </w:t>
            </w:r>
            <w:proofErr w:type="spellStart"/>
            <w:r w:rsidR="00A02416">
              <w:t>B</w:t>
            </w:r>
            <w:r w:rsidR="0048380E">
              <w:t>vE</w:t>
            </w:r>
            <w:proofErr w:type="spellEnd"/>
            <w:r w:rsidR="00A02416">
              <w:t xml:space="preserve"> biedt dat ook aan vanuit de OR. </w:t>
            </w:r>
            <w:r w:rsidR="00C303DF">
              <w:t>Samen moet</w:t>
            </w:r>
            <w:r w:rsidR="000D222D">
              <w:t xml:space="preserve"> er</w:t>
            </w:r>
            <w:r w:rsidR="00C303DF">
              <w:t xml:space="preserve"> g</w:t>
            </w:r>
            <w:r w:rsidR="00F6700C">
              <w:t xml:space="preserve">oed </w:t>
            </w:r>
            <w:r w:rsidR="000D222D">
              <w:t>gekeken worden</w:t>
            </w:r>
            <w:r w:rsidR="00F6700C">
              <w:t xml:space="preserve"> waar </w:t>
            </w:r>
            <w:r w:rsidR="00C303DF">
              <w:t>we</w:t>
            </w:r>
            <w:r w:rsidR="00F6700C">
              <w:t xml:space="preserve"> elkaar kunnen vinden</w:t>
            </w:r>
            <w:r w:rsidR="00334E37">
              <w:t xml:space="preserve"> en elkaar kunnen versterken.</w:t>
            </w:r>
          </w:p>
          <w:p w14:paraId="7E33A442" w14:textId="77777777" w:rsidR="004D6B57" w:rsidRPr="00DA71FF" w:rsidRDefault="004D6B57" w:rsidP="00DA71FF">
            <w:pPr>
              <w:pStyle w:val="Geenafstand"/>
            </w:pPr>
          </w:p>
          <w:p w14:paraId="03C96E0C" w14:textId="27179E17" w:rsidR="00FC1044" w:rsidRPr="00FC1044" w:rsidRDefault="00FC1044" w:rsidP="00FC1044">
            <w:pPr>
              <w:pStyle w:val="Lijstalinea"/>
              <w:numPr>
                <w:ilvl w:val="0"/>
                <w:numId w:val="10"/>
              </w:numPr>
              <w:rPr>
                <w:rStyle w:val="Nadruk"/>
                <w:rFonts w:ascii="Verdana" w:eastAsia="Times New Roman" w:hAnsi="Verdana"/>
              </w:rPr>
            </w:pPr>
            <w:r w:rsidRPr="00FC1044">
              <w:rPr>
                <w:rStyle w:val="Nadruk"/>
                <w:rFonts w:ascii="Verdana" w:eastAsia="Times New Roman" w:hAnsi="Verdana"/>
              </w:rPr>
              <w:t>Foto's + officiële beken</w:t>
            </w:r>
            <w:r w:rsidR="00D2685E">
              <w:rPr>
                <w:rStyle w:val="Nadruk"/>
                <w:rFonts w:ascii="Verdana" w:eastAsia="Times New Roman" w:hAnsi="Verdana"/>
              </w:rPr>
              <w:t>d</w:t>
            </w:r>
            <w:r w:rsidRPr="00FC1044">
              <w:rPr>
                <w:rStyle w:val="Nadruk"/>
                <w:rFonts w:ascii="Verdana" w:eastAsia="Times New Roman" w:hAnsi="Verdana"/>
              </w:rPr>
              <w:t xml:space="preserve">making CR: </w:t>
            </w:r>
          </w:p>
          <w:p w14:paraId="3169B400" w14:textId="5944F47C" w:rsidR="00FC1044" w:rsidRDefault="0059395F" w:rsidP="00FC1044">
            <w:pPr>
              <w:pStyle w:val="Lijstalinea"/>
              <w:rPr>
                <w:rStyle w:val="Nadruk"/>
                <w:rFonts w:ascii="Verdana" w:eastAsia="Times New Roman" w:hAnsi="Verdana"/>
              </w:rPr>
            </w:pPr>
            <w:r>
              <w:rPr>
                <w:rStyle w:val="Nadruk"/>
                <w:rFonts w:ascii="Verdana" w:eastAsia="Times New Roman" w:hAnsi="Verdana"/>
              </w:rPr>
              <w:t xml:space="preserve">Er was gepland </w:t>
            </w:r>
            <w:r w:rsidR="009033D0">
              <w:rPr>
                <w:rStyle w:val="Nadruk"/>
                <w:rFonts w:ascii="Verdana" w:eastAsia="Times New Roman" w:hAnsi="Verdana"/>
              </w:rPr>
              <w:t xml:space="preserve">om door </w:t>
            </w:r>
            <w:r w:rsidR="00FC1044" w:rsidRPr="00FC1044">
              <w:rPr>
                <w:rStyle w:val="Nadruk"/>
                <w:rFonts w:ascii="Verdana" w:eastAsia="Times New Roman" w:hAnsi="Verdana"/>
              </w:rPr>
              <w:t>een fotograaf foto</w:t>
            </w:r>
            <w:r w:rsidR="00FC1044">
              <w:rPr>
                <w:rStyle w:val="Nadruk"/>
                <w:rFonts w:ascii="Verdana" w:eastAsia="Times New Roman" w:hAnsi="Verdana"/>
              </w:rPr>
              <w:t>’</w:t>
            </w:r>
            <w:r w:rsidR="00FC1044" w:rsidRPr="00FC1044">
              <w:rPr>
                <w:rStyle w:val="Nadruk"/>
                <w:rFonts w:ascii="Verdana" w:eastAsia="Times New Roman" w:hAnsi="Verdana"/>
              </w:rPr>
              <w:t>s te</w:t>
            </w:r>
            <w:r w:rsidR="00FC1044">
              <w:rPr>
                <w:rStyle w:val="Nadruk"/>
                <w:rFonts w:ascii="Verdana" w:eastAsia="Times New Roman" w:hAnsi="Verdana"/>
              </w:rPr>
              <w:t xml:space="preserve"> </w:t>
            </w:r>
            <w:r w:rsidR="009033D0">
              <w:rPr>
                <w:rStyle w:val="Nadruk"/>
                <w:rFonts w:ascii="Verdana" w:eastAsia="Times New Roman" w:hAnsi="Verdana"/>
              </w:rPr>
              <w:t xml:space="preserve">laten </w:t>
            </w:r>
            <w:r w:rsidR="00FC1044" w:rsidRPr="00FC1044">
              <w:rPr>
                <w:rStyle w:val="Nadruk"/>
                <w:rFonts w:ascii="Verdana" w:eastAsia="Times New Roman" w:hAnsi="Verdana"/>
              </w:rPr>
              <w:t xml:space="preserve">maken van de CR; gezamenlijk en individueel. </w:t>
            </w:r>
            <w:r w:rsidR="009033D0">
              <w:rPr>
                <w:rStyle w:val="Nadruk"/>
                <w:rFonts w:ascii="Verdana" w:eastAsia="Times New Roman" w:hAnsi="Verdana"/>
              </w:rPr>
              <w:t>Vanwege de afmeldingen is dit niet do</w:t>
            </w:r>
            <w:r w:rsidR="00DC3EA3">
              <w:rPr>
                <w:rStyle w:val="Nadruk"/>
                <w:rFonts w:ascii="Verdana" w:eastAsia="Times New Roman" w:hAnsi="Verdana"/>
              </w:rPr>
              <w:t xml:space="preserve">or gegaan. </w:t>
            </w:r>
            <w:r w:rsidR="003C3F3C">
              <w:rPr>
                <w:rStyle w:val="Nadruk"/>
                <w:rFonts w:ascii="Verdana" w:eastAsia="Times New Roman" w:hAnsi="Verdana"/>
              </w:rPr>
              <w:t>De foto’s worden gebruikt</w:t>
            </w:r>
            <w:r w:rsidR="00FC1044" w:rsidRPr="00FC1044">
              <w:rPr>
                <w:rStyle w:val="Nadruk"/>
                <w:rFonts w:ascii="Verdana" w:eastAsia="Times New Roman" w:hAnsi="Verdana"/>
              </w:rPr>
              <w:t xml:space="preserve"> om de </w:t>
            </w:r>
            <w:r w:rsidR="000156C1" w:rsidRPr="00FC1044">
              <w:rPr>
                <w:rStyle w:val="Nadruk"/>
                <w:rFonts w:ascii="Verdana" w:eastAsia="Times New Roman" w:hAnsi="Verdana"/>
              </w:rPr>
              <w:t>cliëntenraad</w:t>
            </w:r>
            <w:r w:rsidR="00FC1044" w:rsidRPr="00FC1044">
              <w:rPr>
                <w:rStyle w:val="Nadruk"/>
                <w:rFonts w:ascii="Verdana" w:eastAsia="Times New Roman" w:hAnsi="Verdana"/>
              </w:rPr>
              <w:t xml:space="preserve"> officieel bekend te maken via website en </w:t>
            </w:r>
            <w:proofErr w:type="spellStart"/>
            <w:r w:rsidR="00FC1044" w:rsidRPr="00FC1044">
              <w:rPr>
                <w:rStyle w:val="Nadruk"/>
                <w:rFonts w:ascii="Verdana" w:eastAsia="Times New Roman" w:hAnsi="Verdana"/>
              </w:rPr>
              <w:t>social</w:t>
            </w:r>
            <w:proofErr w:type="spellEnd"/>
            <w:r w:rsidR="00FC1044" w:rsidRPr="00FC1044">
              <w:rPr>
                <w:rStyle w:val="Nadruk"/>
                <w:rFonts w:ascii="Verdana" w:eastAsia="Times New Roman" w:hAnsi="Verdana"/>
              </w:rPr>
              <w:t xml:space="preserve"> media. </w:t>
            </w:r>
          </w:p>
          <w:p w14:paraId="55F09833" w14:textId="70B74512" w:rsidR="00FC1044" w:rsidRPr="00FC1044" w:rsidRDefault="00FC1044" w:rsidP="000156C1">
            <w:pPr>
              <w:pStyle w:val="Lijstalinea"/>
              <w:numPr>
                <w:ilvl w:val="0"/>
                <w:numId w:val="11"/>
              </w:numPr>
              <w:rPr>
                <w:rStyle w:val="Nadruk"/>
                <w:rFonts w:ascii="Verdana" w:eastAsia="Times New Roman" w:hAnsi="Verdana"/>
              </w:rPr>
            </w:pPr>
            <w:r w:rsidRPr="00FC1044">
              <w:rPr>
                <w:rStyle w:val="Nadruk"/>
                <w:rFonts w:ascii="Verdana" w:eastAsia="Times New Roman" w:hAnsi="Verdana"/>
              </w:rPr>
              <w:t>Toestemming gebruik foto op website</w:t>
            </w:r>
            <w:r w:rsidR="000156C1">
              <w:rPr>
                <w:rStyle w:val="Nadruk"/>
                <w:rFonts w:ascii="Verdana" w:eastAsia="Times New Roman" w:hAnsi="Verdana"/>
              </w:rPr>
              <w:t>.</w:t>
            </w:r>
            <w:r w:rsidRPr="00FC1044">
              <w:rPr>
                <w:rStyle w:val="Nadruk"/>
                <w:rFonts w:ascii="Verdana" w:eastAsia="Times New Roman" w:hAnsi="Verdana"/>
              </w:rPr>
              <w:t xml:space="preserve"> </w:t>
            </w:r>
          </w:p>
          <w:p w14:paraId="4D226743" w14:textId="72EC5CF6" w:rsidR="009913EF" w:rsidRPr="00FC1044" w:rsidRDefault="00FC1044" w:rsidP="000156C1">
            <w:pPr>
              <w:pStyle w:val="Lijstalinea"/>
              <w:numPr>
                <w:ilvl w:val="0"/>
                <w:numId w:val="11"/>
              </w:numPr>
              <w:rPr>
                <w:rStyle w:val="Nadruk"/>
                <w:rFonts w:ascii="Verdana" w:eastAsia="Times New Roman" w:hAnsi="Verdana"/>
              </w:rPr>
            </w:pPr>
            <w:r w:rsidRPr="00FC1044">
              <w:rPr>
                <w:rStyle w:val="Nadruk"/>
                <w:rFonts w:ascii="Verdana" w:eastAsia="Times New Roman" w:hAnsi="Verdana"/>
              </w:rPr>
              <w:t>Voorstel berichtje, incl. motivatie deelname CR</w:t>
            </w:r>
          </w:p>
          <w:p w14:paraId="4D612196" w14:textId="2861A610" w:rsidR="000705EB" w:rsidRDefault="00D76EFF" w:rsidP="0000105D">
            <w:pPr>
              <w:pStyle w:val="Geenafstand"/>
            </w:pPr>
            <w:r>
              <w:t xml:space="preserve">Aan ieder wordt het verzoek gedaan om </w:t>
            </w:r>
            <w:r w:rsidR="0078038B">
              <w:t>een klein v</w:t>
            </w:r>
            <w:r w:rsidR="00AD62F6">
              <w:t>oorstelstukje</w:t>
            </w:r>
            <w:r w:rsidR="0078038B">
              <w:t xml:space="preserve"> te schrijven</w:t>
            </w:r>
            <w:r w:rsidR="00790736">
              <w:t xml:space="preserve"> en een p</w:t>
            </w:r>
            <w:r w:rsidR="00AD62F6">
              <w:t xml:space="preserve">asfoto </w:t>
            </w:r>
            <w:r w:rsidR="00790736">
              <w:t>te sturen</w:t>
            </w:r>
            <w:r w:rsidR="00F67EEC">
              <w:t xml:space="preserve">. Dit mag verzonden worden </w:t>
            </w:r>
            <w:r w:rsidR="00AD62F6">
              <w:t xml:space="preserve">naar </w:t>
            </w:r>
            <w:proofErr w:type="spellStart"/>
            <w:r w:rsidR="00AD62F6">
              <w:t>JvS</w:t>
            </w:r>
            <w:proofErr w:type="spellEnd"/>
            <w:r w:rsidR="00AD62F6">
              <w:t>.</w:t>
            </w:r>
          </w:p>
          <w:p w14:paraId="57ED00BA" w14:textId="77777777" w:rsidR="001339D6" w:rsidRDefault="001339D6" w:rsidP="0000105D">
            <w:pPr>
              <w:pStyle w:val="Geenafstand"/>
            </w:pPr>
          </w:p>
          <w:p w14:paraId="39E0D56A" w14:textId="452C84BC" w:rsidR="008F3447" w:rsidRPr="0000105D" w:rsidRDefault="008F3447" w:rsidP="0000105D">
            <w:pPr>
              <w:pStyle w:val="Geenafstand"/>
            </w:pPr>
          </w:p>
        </w:tc>
      </w:tr>
      <w:tr w:rsidR="00F569E2" w14:paraId="1B9B0E31" w14:textId="77777777">
        <w:tc>
          <w:tcPr>
            <w:tcW w:w="1124" w:type="dxa"/>
          </w:tcPr>
          <w:p w14:paraId="10E78044" w14:textId="77777777" w:rsidR="00F569E2" w:rsidRDefault="00D4569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lastRenderedPageBreak/>
              <w:t>2</w:t>
            </w:r>
          </w:p>
          <w:p w14:paraId="1C307DA8" w14:textId="77777777" w:rsidR="00F569E2" w:rsidRDefault="00F569E2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10C4BACD" w14:textId="42D4CF8A" w:rsidR="00F569E2" w:rsidRDefault="006F66E5">
            <w:pPr>
              <w:rPr>
                <w:rFonts w:ascii="Verdana" w:eastAsia="Times New Roman" w:hAnsi="Verdana" w:cs="Times New Roman"/>
                <w:b/>
              </w:rPr>
            </w:pPr>
            <w:r w:rsidRPr="006F66E5">
              <w:rPr>
                <w:rFonts w:ascii="Verdana" w:eastAsia="Times New Roman" w:hAnsi="Verdana" w:cs="Times New Roman"/>
                <w:b/>
              </w:rPr>
              <w:t xml:space="preserve">Notulen </w:t>
            </w:r>
            <w:r w:rsidR="00383368">
              <w:rPr>
                <w:rFonts w:ascii="Verdana" w:eastAsia="Times New Roman" w:hAnsi="Verdana" w:cs="Times New Roman"/>
                <w:b/>
              </w:rPr>
              <w:t>02-11-2021</w:t>
            </w:r>
            <w:r w:rsidRPr="006F66E5">
              <w:rPr>
                <w:rFonts w:ascii="Verdana" w:eastAsia="Times New Roman" w:hAnsi="Verdana" w:cs="Times New Roman"/>
                <w:b/>
              </w:rPr>
              <w:t>, incl. actiepunten</w:t>
            </w:r>
          </w:p>
          <w:p w14:paraId="013DD5A4" w14:textId="0555E084" w:rsidR="005E1426" w:rsidRDefault="00AE240A" w:rsidP="005E1426">
            <w:pPr>
              <w:pStyle w:val="Geenafstand"/>
            </w:pPr>
            <w:r w:rsidRPr="00AE240A">
              <w:rPr>
                <w:b/>
                <w:bCs/>
                <w:color w:val="FF0000"/>
              </w:rPr>
              <w:t>AP allen:</w:t>
            </w:r>
            <w:r>
              <w:t xml:space="preserve"> </w:t>
            </w:r>
            <w:r w:rsidR="005E1426">
              <w:t>Notulen</w:t>
            </w:r>
            <w:r w:rsidR="00383368">
              <w:t xml:space="preserve"> van 02-11-2021</w:t>
            </w:r>
            <w:r w:rsidR="005E1426">
              <w:t xml:space="preserve"> zijn nog niet officieel vastgesteld</w:t>
            </w:r>
            <w:r w:rsidR="00BE5509">
              <w:t>.</w:t>
            </w:r>
          </w:p>
          <w:p w14:paraId="0C190571" w14:textId="77777777" w:rsidR="005E1426" w:rsidRPr="005E1426" w:rsidRDefault="005E1426" w:rsidP="005E1426">
            <w:pPr>
              <w:pStyle w:val="Geenafstand"/>
            </w:pPr>
          </w:p>
          <w:p w14:paraId="5E9FA9B4" w14:textId="6B94101C" w:rsidR="00F26B3B" w:rsidRPr="00AB4773" w:rsidRDefault="00F26B3B" w:rsidP="00F26B3B">
            <w:pPr>
              <w:pStyle w:val="Geenafstand"/>
              <w:numPr>
                <w:ilvl w:val="0"/>
                <w:numId w:val="3"/>
              </w:numPr>
              <w:rPr>
                <w:i/>
                <w:iCs/>
              </w:rPr>
            </w:pPr>
            <w:r w:rsidRPr="00AB4773">
              <w:rPr>
                <w:i/>
                <w:iCs/>
              </w:rPr>
              <w:t xml:space="preserve">Ondersteuning CR (EJ, GJ, RD) </w:t>
            </w:r>
          </w:p>
          <w:p w14:paraId="2E3E5035" w14:textId="05CD90F8" w:rsidR="00F26B3B" w:rsidRDefault="00317F27" w:rsidP="00F26B3B">
            <w:pPr>
              <w:pStyle w:val="Geenafstand"/>
            </w:pPr>
            <w:r>
              <w:t xml:space="preserve">Afgesproken wordt dat </w:t>
            </w:r>
            <w:proofErr w:type="spellStart"/>
            <w:r w:rsidR="00437764">
              <w:t>JvE</w:t>
            </w:r>
            <w:proofErr w:type="spellEnd"/>
            <w:r w:rsidR="00437764">
              <w:t xml:space="preserve"> en PL samen de </w:t>
            </w:r>
            <w:r w:rsidR="006B6A97">
              <w:t xml:space="preserve">communicatie </w:t>
            </w:r>
            <w:r w:rsidR="0044786B">
              <w:t xml:space="preserve">en de </w:t>
            </w:r>
            <w:r w:rsidR="00437764">
              <w:t xml:space="preserve">verantwoordelijkheid </w:t>
            </w:r>
            <w:r w:rsidR="0044786B">
              <w:t>op</w:t>
            </w:r>
            <w:r w:rsidR="00437764">
              <w:t>pakken voor het opstellen van de agenda</w:t>
            </w:r>
            <w:r w:rsidR="00AA7A10">
              <w:t xml:space="preserve"> en het notuleren</w:t>
            </w:r>
            <w:r w:rsidR="00437764">
              <w:t>.</w:t>
            </w:r>
            <w:r w:rsidR="00AA7A10">
              <w:t xml:space="preserve"> De Backoffice van RAV </w:t>
            </w:r>
            <w:r w:rsidR="000F705B">
              <w:t xml:space="preserve">MWN </w:t>
            </w:r>
            <w:r w:rsidR="00101A4E">
              <w:t xml:space="preserve">en </w:t>
            </w:r>
            <w:r w:rsidR="0044786B">
              <w:t xml:space="preserve">het </w:t>
            </w:r>
            <w:r w:rsidR="00101A4E">
              <w:t xml:space="preserve">secretariaat van ZO </w:t>
            </w:r>
            <w:r w:rsidR="00AA7A10">
              <w:t xml:space="preserve">is eventueel te benaderen </w:t>
            </w:r>
            <w:r w:rsidR="008B4966">
              <w:t xml:space="preserve">voor het plannen van de afspraken en </w:t>
            </w:r>
            <w:r w:rsidR="000F705B">
              <w:t>als er vervanging benodigd is voor het notuleren</w:t>
            </w:r>
            <w:r w:rsidR="008B4966">
              <w:t>.</w:t>
            </w:r>
            <w:r w:rsidR="000D40E0">
              <w:t xml:space="preserve"> </w:t>
            </w:r>
            <w:r w:rsidR="000F705B">
              <w:t xml:space="preserve"> </w:t>
            </w:r>
          </w:p>
          <w:p w14:paraId="4FF32081" w14:textId="77777777" w:rsidR="009653D6" w:rsidRPr="009653D6" w:rsidRDefault="009653D6" w:rsidP="00F26B3B">
            <w:pPr>
              <w:pStyle w:val="Geenafstand"/>
            </w:pPr>
          </w:p>
          <w:p w14:paraId="2797D7B9" w14:textId="2462501C" w:rsidR="00F26B3B" w:rsidRDefault="00F26B3B" w:rsidP="00F26B3B">
            <w:pPr>
              <w:pStyle w:val="Geenafstand"/>
              <w:numPr>
                <w:ilvl w:val="0"/>
                <w:numId w:val="3"/>
              </w:numPr>
              <w:rPr>
                <w:i/>
                <w:iCs/>
              </w:rPr>
            </w:pPr>
            <w:r w:rsidRPr="00AB4773">
              <w:rPr>
                <w:i/>
                <w:iCs/>
              </w:rPr>
              <w:t>Vaste agenda (EJ, GJ, RD)</w:t>
            </w:r>
          </w:p>
          <w:p w14:paraId="309D5437" w14:textId="77777777" w:rsidR="00961CB9" w:rsidRDefault="00BD65D8" w:rsidP="00F41A19">
            <w:pPr>
              <w:pStyle w:val="Geenafstand"/>
            </w:pPr>
            <w:r>
              <w:t>Onderstaande punten zullen meegenomen worden als vaste agendapunten vanaf het volgende overleg.</w:t>
            </w:r>
            <w:r w:rsidR="00DB1069">
              <w:t xml:space="preserve"> </w:t>
            </w:r>
          </w:p>
          <w:p w14:paraId="682FDE05" w14:textId="3E6AC3C3" w:rsidR="00302285" w:rsidRDefault="00302285" w:rsidP="00961CB9">
            <w:pPr>
              <w:pStyle w:val="Geenafstand"/>
              <w:numPr>
                <w:ilvl w:val="0"/>
                <w:numId w:val="12"/>
              </w:numPr>
            </w:pPr>
            <w:r>
              <w:t>Opening en vaststellen agenda</w:t>
            </w:r>
          </w:p>
          <w:p w14:paraId="73B18C8C" w14:textId="33F40084" w:rsidR="00D75E4B" w:rsidRPr="008B4966" w:rsidRDefault="00D75E4B" w:rsidP="00D75E4B">
            <w:pPr>
              <w:pStyle w:val="Geenafstand"/>
              <w:numPr>
                <w:ilvl w:val="0"/>
                <w:numId w:val="12"/>
              </w:numPr>
            </w:pPr>
            <w:r>
              <w:t>Notulen vorig overleg incl. actiepunten</w:t>
            </w:r>
          </w:p>
          <w:p w14:paraId="073B9F37" w14:textId="513D182E" w:rsidR="00F26B3B" w:rsidRDefault="00482057" w:rsidP="00794FB3">
            <w:pPr>
              <w:pStyle w:val="Geenafstand"/>
              <w:numPr>
                <w:ilvl w:val="0"/>
                <w:numId w:val="12"/>
              </w:numPr>
            </w:pPr>
            <w:r>
              <w:t>Mededelingen van beide organisaties</w:t>
            </w:r>
          </w:p>
          <w:p w14:paraId="2FD57727" w14:textId="310395C3" w:rsidR="00B121A5" w:rsidRDefault="00B121A5" w:rsidP="00794FB3">
            <w:pPr>
              <w:pStyle w:val="Geenafstand"/>
              <w:numPr>
                <w:ilvl w:val="0"/>
                <w:numId w:val="12"/>
              </w:numPr>
            </w:pPr>
            <w:r>
              <w:t>Ingekomen stukken</w:t>
            </w:r>
          </w:p>
          <w:p w14:paraId="635ECA3C" w14:textId="7F96FEC4" w:rsidR="00493CE9" w:rsidRDefault="00493CE9" w:rsidP="00794FB3">
            <w:pPr>
              <w:pStyle w:val="Geenafstand"/>
              <w:numPr>
                <w:ilvl w:val="0"/>
                <w:numId w:val="12"/>
              </w:numPr>
            </w:pPr>
            <w:r>
              <w:t>Incidenten</w:t>
            </w:r>
          </w:p>
          <w:p w14:paraId="28B1FCB4" w14:textId="5EB8ADF2" w:rsidR="00794FB3" w:rsidRDefault="00794FB3" w:rsidP="00794FB3">
            <w:pPr>
              <w:pStyle w:val="Geenafstand"/>
              <w:numPr>
                <w:ilvl w:val="0"/>
                <w:numId w:val="12"/>
              </w:numPr>
            </w:pPr>
            <w:r>
              <w:t>Contacten met de OR</w:t>
            </w:r>
          </w:p>
          <w:p w14:paraId="523A637D" w14:textId="7195146E" w:rsidR="008C0816" w:rsidRDefault="008C0816" w:rsidP="00794FB3">
            <w:pPr>
              <w:pStyle w:val="Geenafstand"/>
              <w:numPr>
                <w:ilvl w:val="0"/>
                <w:numId w:val="12"/>
              </w:numPr>
            </w:pPr>
            <w:r>
              <w:t>Thema’s</w:t>
            </w:r>
          </w:p>
          <w:p w14:paraId="7F3DC1CF" w14:textId="2D620FC1" w:rsidR="00B121A5" w:rsidRDefault="00B121A5" w:rsidP="00794FB3">
            <w:pPr>
              <w:pStyle w:val="Geenafstand"/>
              <w:numPr>
                <w:ilvl w:val="0"/>
                <w:numId w:val="12"/>
              </w:numPr>
            </w:pPr>
            <w:r>
              <w:t>Rondvraag</w:t>
            </w:r>
          </w:p>
          <w:p w14:paraId="260323F9" w14:textId="1E694576" w:rsidR="00B121A5" w:rsidRDefault="00B121A5" w:rsidP="00794FB3">
            <w:pPr>
              <w:pStyle w:val="Geenafstand"/>
              <w:numPr>
                <w:ilvl w:val="0"/>
                <w:numId w:val="12"/>
              </w:numPr>
            </w:pPr>
            <w:r>
              <w:t>Slu</w:t>
            </w:r>
            <w:r w:rsidR="00806D9F">
              <w:t>iting + datum volgend overleg</w:t>
            </w:r>
          </w:p>
          <w:p w14:paraId="6AB9144B" w14:textId="77777777" w:rsidR="00CA362D" w:rsidRPr="00482057" w:rsidRDefault="00CA362D" w:rsidP="00F26B3B">
            <w:pPr>
              <w:pStyle w:val="Geenafstand"/>
            </w:pPr>
          </w:p>
          <w:p w14:paraId="1557ADA4" w14:textId="3C15543A" w:rsidR="00F26B3B" w:rsidRPr="00AB4773" w:rsidRDefault="00F26B3B" w:rsidP="00F26B3B">
            <w:pPr>
              <w:pStyle w:val="Geenafstand"/>
              <w:numPr>
                <w:ilvl w:val="0"/>
                <w:numId w:val="3"/>
              </w:numPr>
              <w:rPr>
                <w:i/>
                <w:iCs/>
              </w:rPr>
            </w:pPr>
            <w:r w:rsidRPr="00AB4773">
              <w:rPr>
                <w:i/>
                <w:iCs/>
              </w:rPr>
              <w:t xml:space="preserve">MS Teams-omgeving CR incl. documenten (EJ, GJ, RD) </w:t>
            </w:r>
          </w:p>
          <w:p w14:paraId="5FAD29F1" w14:textId="637A6C38" w:rsidR="00F26B3B" w:rsidRDefault="00806D9F" w:rsidP="00F26B3B">
            <w:pPr>
              <w:pStyle w:val="Geenafstand"/>
            </w:pPr>
            <w:r>
              <w:t xml:space="preserve">Er waren wat problemen met </w:t>
            </w:r>
            <w:r w:rsidR="001D52C5">
              <w:t>de toegang in</w:t>
            </w:r>
            <w:r w:rsidR="00232F5A">
              <w:t xml:space="preserve"> Teams. Er wordt een </w:t>
            </w:r>
            <w:r w:rsidR="00730B85">
              <w:t>werk</w:t>
            </w:r>
            <w:r w:rsidR="003A3479">
              <w:t xml:space="preserve">instructie </w:t>
            </w:r>
            <w:r w:rsidR="00730B85">
              <w:t xml:space="preserve">gemaakt </w:t>
            </w:r>
            <w:r w:rsidR="00DC2910">
              <w:t>voor het in</w:t>
            </w:r>
            <w:r w:rsidR="00C77E5F">
              <w:t>loggen</w:t>
            </w:r>
            <w:r w:rsidR="001E5141">
              <w:t>.</w:t>
            </w:r>
          </w:p>
          <w:p w14:paraId="3EF57A2B" w14:textId="77777777" w:rsidR="00040519" w:rsidRPr="00040519" w:rsidRDefault="00040519" w:rsidP="00F26B3B">
            <w:pPr>
              <w:pStyle w:val="Geenafstand"/>
            </w:pPr>
          </w:p>
          <w:p w14:paraId="112EF9B1" w14:textId="7807C2BD" w:rsidR="00F26B3B" w:rsidRPr="00AB4773" w:rsidRDefault="00F26B3B" w:rsidP="00F26B3B">
            <w:pPr>
              <w:pStyle w:val="Geenafstand"/>
              <w:numPr>
                <w:ilvl w:val="0"/>
                <w:numId w:val="3"/>
              </w:numPr>
              <w:rPr>
                <w:i/>
                <w:iCs/>
              </w:rPr>
            </w:pPr>
            <w:r w:rsidRPr="00AB4773">
              <w:rPr>
                <w:i/>
                <w:iCs/>
              </w:rPr>
              <w:t xml:space="preserve">Thema AED-netwerk (RD) </w:t>
            </w:r>
          </w:p>
          <w:p w14:paraId="522DA76F" w14:textId="0009B5BB" w:rsidR="00F26B3B" w:rsidRDefault="00F5300D" w:rsidP="00F26B3B">
            <w:pPr>
              <w:pStyle w:val="Geenafstand"/>
            </w:pPr>
            <w:r>
              <w:t>Het t</w:t>
            </w:r>
            <w:r w:rsidR="006E55C7">
              <w:t xml:space="preserve">hema AED kwam voort </w:t>
            </w:r>
            <w:r w:rsidR="007F7ECA">
              <w:t>uit de vraag ‘</w:t>
            </w:r>
            <w:r w:rsidR="006E55C7">
              <w:t>hoe werkt dat nou eigenlijk</w:t>
            </w:r>
            <w:r w:rsidR="007F7ECA">
              <w:t>?’</w:t>
            </w:r>
            <w:r w:rsidR="006E55C7">
              <w:t xml:space="preserve"> </w:t>
            </w:r>
            <w:r w:rsidR="007F7ECA">
              <w:t>Het agendapunt ‘</w:t>
            </w:r>
            <w:r w:rsidR="00C17FDA">
              <w:t>Thema</w:t>
            </w:r>
            <w:r w:rsidR="007F7ECA">
              <w:t xml:space="preserve">’s’ is </w:t>
            </w:r>
            <w:r w:rsidR="00E5750F">
              <w:t>toegevoegd</w:t>
            </w:r>
            <w:r w:rsidR="005E70E3">
              <w:t xml:space="preserve"> aan de vaste agenda en dit</w:t>
            </w:r>
            <w:r w:rsidR="00C17FDA">
              <w:t xml:space="preserve"> zal </w:t>
            </w:r>
            <w:r w:rsidR="005E70E3">
              <w:t xml:space="preserve">elke keer </w:t>
            </w:r>
            <w:r w:rsidR="00C17FDA">
              <w:t>blijven afwisselen.</w:t>
            </w:r>
            <w:r w:rsidR="000D222D">
              <w:t xml:space="preserve"> Het thema AED schuift door naar het volgende overleg in juni.</w:t>
            </w:r>
          </w:p>
          <w:p w14:paraId="129C7195" w14:textId="77777777" w:rsidR="00636432" w:rsidRPr="00636432" w:rsidRDefault="00636432" w:rsidP="00F26B3B">
            <w:pPr>
              <w:pStyle w:val="Geenafstand"/>
            </w:pPr>
          </w:p>
          <w:p w14:paraId="3C7D26A4" w14:textId="6DF836D4" w:rsidR="00F26B3B" w:rsidRPr="00AB4773" w:rsidRDefault="00F26B3B" w:rsidP="00F26B3B">
            <w:pPr>
              <w:pStyle w:val="Geenafstand"/>
              <w:numPr>
                <w:ilvl w:val="0"/>
                <w:numId w:val="3"/>
              </w:numPr>
              <w:rPr>
                <w:i/>
                <w:iCs/>
              </w:rPr>
            </w:pPr>
            <w:r w:rsidRPr="00AB4773">
              <w:rPr>
                <w:i/>
                <w:iCs/>
              </w:rPr>
              <w:t xml:space="preserve">Standaard voorloper (PL, </w:t>
            </w:r>
            <w:proofErr w:type="spellStart"/>
            <w:r w:rsidRPr="00AB4773">
              <w:rPr>
                <w:i/>
                <w:iCs/>
              </w:rPr>
              <w:t>JvS</w:t>
            </w:r>
            <w:proofErr w:type="spellEnd"/>
            <w:r w:rsidRPr="00AB4773">
              <w:rPr>
                <w:i/>
                <w:iCs/>
              </w:rPr>
              <w:t xml:space="preserve">) </w:t>
            </w:r>
          </w:p>
          <w:p w14:paraId="47B303C9" w14:textId="5F271275" w:rsidR="00F41A19" w:rsidRDefault="00961CB9" w:rsidP="00F41A19">
            <w:pPr>
              <w:pStyle w:val="Geenafstand"/>
            </w:pPr>
            <w:r>
              <w:t>Om</w:t>
            </w:r>
            <w:r w:rsidR="00F41A19">
              <w:t xml:space="preserve"> een extra agendapunt in</w:t>
            </w:r>
            <w:r>
              <w:t xml:space="preserve"> te brengen</w:t>
            </w:r>
            <w:r w:rsidR="00F41A19">
              <w:t xml:space="preserve"> kan dit d.m.v. een voorloper in te dienen. Hierin staat kort een omschrijving van het agendapunt zodat iedereen zich kan voorbereiden en</w:t>
            </w:r>
            <w:r w:rsidR="00E0007C">
              <w:t xml:space="preserve"> weet</w:t>
            </w:r>
            <w:r w:rsidR="00F41A19">
              <w:t xml:space="preserve"> wat het doel is.</w:t>
            </w:r>
          </w:p>
          <w:p w14:paraId="284028D6" w14:textId="205962CA" w:rsidR="00F26B3B" w:rsidRDefault="00E0007C" w:rsidP="00F26B3B">
            <w:pPr>
              <w:pStyle w:val="Geenafstand"/>
            </w:pPr>
            <w:r>
              <w:lastRenderedPageBreak/>
              <w:t>Daarbij kan ook aangegeven worden of er</w:t>
            </w:r>
            <w:r w:rsidR="00177E15">
              <w:t xml:space="preserve"> afstemming </w:t>
            </w:r>
            <w:r>
              <w:t xml:space="preserve">benodigd is </w:t>
            </w:r>
            <w:r w:rsidR="00177E15">
              <w:t>met</w:t>
            </w:r>
            <w:r>
              <w:t xml:space="preserve"> de</w:t>
            </w:r>
            <w:r w:rsidR="00177E15">
              <w:t xml:space="preserve"> OR.</w:t>
            </w:r>
          </w:p>
          <w:p w14:paraId="2483F228" w14:textId="77777777" w:rsidR="00177E15" w:rsidRPr="00177E15" w:rsidRDefault="00177E15" w:rsidP="00F26B3B">
            <w:pPr>
              <w:pStyle w:val="Geenafstand"/>
            </w:pPr>
          </w:p>
          <w:p w14:paraId="406B699E" w14:textId="6F5EE460" w:rsidR="00F26B3B" w:rsidRPr="00AB4773" w:rsidRDefault="00F26B3B" w:rsidP="00F26B3B">
            <w:pPr>
              <w:pStyle w:val="Geenafstand"/>
              <w:numPr>
                <w:ilvl w:val="0"/>
                <w:numId w:val="3"/>
              </w:numPr>
              <w:rPr>
                <w:i/>
                <w:iCs/>
              </w:rPr>
            </w:pPr>
            <w:r w:rsidRPr="00AB4773">
              <w:rPr>
                <w:i/>
                <w:iCs/>
              </w:rPr>
              <w:t xml:space="preserve">Huishoudelijk reglement (EJ, GJ, RD) </w:t>
            </w:r>
          </w:p>
          <w:p w14:paraId="5390ED9B" w14:textId="66526A16" w:rsidR="0001495D" w:rsidRDefault="00790D22" w:rsidP="00F26B3B">
            <w:pPr>
              <w:pStyle w:val="Geenafstand"/>
            </w:pPr>
            <w:r>
              <w:t>Het huishoudelijk reglement wordt vastgesteld. NS wilde</w:t>
            </w:r>
            <w:r w:rsidR="005C49AB">
              <w:t xml:space="preserve"> </w:t>
            </w:r>
            <w:r w:rsidR="00AA6765">
              <w:t xml:space="preserve">het </w:t>
            </w:r>
            <w:r w:rsidR="00F05657">
              <w:t>item ‘</w:t>
            </w:r>
            <w:r w:rsidR="00AA6765">
              <w:t>ontslaan</w:t>
            </w:r>
            <w:r w:rsidR="00F05657">
              <w:t>’</w:t>
            </w:r>
            <w:r w:rsidR="00AA6765">
              <w:t xml:space="preserve"> nog</w:t>
            </w:r>
            <w:r w:rsidR="00F05657">
              <w:t xml:space="preserve"> verder</w:t>
            </w:r>
            <w:r w:rsidR="00AA6765">
              <w:t xml:space="preserve"> uitzoeken</w:t>
            </w:r>
            <w:r w:rsidR="00F05657">
              <w:t xml:space="preserve">. </w:t>
            </w:r>
            <w:r w:rsidR="000D222D" w:rsidRPr="000D222D">
              <w:rPr>
                <w:b/>
                <w:bCs/>
                <w:color w:val="FF0000"/>
              </w:rPr>
              <w:t>AP NS:</w:t>
            </w:r>
            <w:r w:rsidR="000D222D" w:rsidRPr="000D222D">
              <w:rPr>
                <w:color w:val="FF0000"/>
              </w:rPr>
              <w:t xml:space="preserve"> </w:t>
            </w:r>
            <w:r w:rsidR="00F05657">
              <w:t xml:space="preserve">Ze zal een voorzet maken </w:t>
            </w:r>
            <w:r w:rsidR="00D60B92">
              <w:t>die later eventueel nog toegevoegd/vervangen kan worden</w:t>
            </w:r>
            <w:r w:rsidR="00AA6765">
              <w:t>.</w:t>
            </w:r>
          </w:p>
          <w:p w14:paraId="0BBA366A" w14:textId="77777777" w:rsidR="00C17FDA" w:rsidRPr="00636432" w:rsidRDefault="00C17FDA" w:rsidP="00F26B3B">
            <w:pPr>
              <w:pStyle w:val="Geenafstand"/>
            </w:pPr>
          </w:p>
          <w:p w14:paraId="38468C6E" w14:textId="67EBA9D6" w:rsidR="006F66E5" w:rsidRPr="00AB4773" w:rsidRDefault="00F26B3B" w:rsidP="00F26B3B">
            <w:pPr>
              <w:pStyle w:val="Geenafstand"/>
              <w:numPr>
                <w:ilvl w:val="0"/>
                <w:numId w:val="3"/>
              </w:numPr>
              <w:rPr>
                <w:i/>
                <w:iCs/>
              </w:rPr>
            </w:pPr>
            <w:r w:rsidRPr="00AB4773">
              <w:rPr>
                <w:i/>
                <w:iCs/>
              </w:rPr>
              <w:t xml:space="preserve">Meerjarenbeleidsplan BZO / concept </w:t>
            </w:r>
            <w:proofErr w:type="spellStart"/>
            <w:r w:rsidRPr="00AB4773">
              <w:rPr>
                <w:i/>
                <w:iCs/>
              </w:rPr>
              <w:t>doc</w:t>
            </w:r>
            <w:proofErr w:type="spellEnd"/>
            <w:r w:rsidRPr="00AB4773">
              <w:rPr>
                <w:i/>
                <w:iCs/>
              </w:rPr>
              <w:t>. Acute Zorg (EJ)</w:t>
            </w:r>
          </w:p>
          <w:p w14:paraId="00ECE6C3" w14:textId="5960F62E" w:rsidR="00464C58" w:rsidRDefault="00412472" w:rsidP="0046748B">
            <w:pPr>
              <w:pStyle w:val="Geenafstand"/>
            </w:pPr>
            <w:r>
              <w:t xml:space="preserve">RD vind </w:t>
            </w:r>
            <w:r w:rsidR="006F049B">
              <w:t>het een ambitieus plan maar het is</w:t>
            </w:r>
            <w:r w:rsidR="007D2E97">
              <w:t xml:space="preserve"> wel passend in de wereld van nu. </w:t>
            </w:r>
            <w:r w:rsidR="000A5298">
              <w:t xml:space="preserve">Plannen van ZO en MWN komen veel met elkaar overeen. Alle </w:t>
            </w:r>
            <w:proofErr w:type="spellStart"/>
            <w:r w:rsidR="000A5298">
              <w:t>RAV-en</w:t>
            </w:r>
            <w:proofErr w:type="spellEnd"/>
            <w:r w:rsidR="000A5298">
              <w:t xml:space="preserve"> </w:t>
            </w:r>
            <w:r w:rsidR="00DD5C0F">
              <w:t>hebben dez</w:t>
            </w:r>
            <w:r w:rsidR="0046441F">
              <w:t>elfde thema</w:t>
            </w:r>
            <w:r w:rsidR="00464C58">
              <w:t>’</w:t>
            </w:r>
            <w:r w:rsidR="0046441F">
              <w:t xml:space="preserve">s </w:t>
            </w:r>
            <w:r w:rsidR="00464C58">
              <w:t>en zijn landelijk met AZN afgesproken.</w:t>
            </w:r>
          </w:p>
          <w:p w14:paraId="6513FDA5" w14:textId="23067930" w:rsidR="00C74A1D" w:rsidRDefault="002E2DA5" w:rsidP="0046748B">
            <w:pPr>
              <w:pStyle w:val="Geenafstand"/>
            </w:pPr>
            <w:r>
              <w:t>Zoals al eerder besproken zullen we c</w:t>
            </w:r>
            <w:r w:rsidR="0040312B">
              <w:t xml:space="preserve">reatief </w:t>
            </w:r>
            <w:r>
              <w:t>moeten zijn om het</w:t>
            </w:r>
            <w:r w:rsidR="0040312B">
              <w:t xml:space="preserve"> werk aantrekkelijker te maken</w:t>
            </w:r>
            <w:r w:rsidR="00B14C1F">
              <w:t>, zoals</w:t>
            </w:r>
            <w:r w:rsidR="00B52B78">
              <w:t>:</w:t>
            </w:r>
          </w:p>
          <w:p w14:paraId="0F6E9587" w14:textId="687B4A3A" w:rsidR="00B52B78" w:rsidRDefault="00B52B78" w:rsidP="00B52B78">
            <w:pPr>
              <w:pStyle w:val="Geenafstand"/>
              <w:numPr>
                <w:ilvl w:val="0"/>
                <w:numId w:val="12"/>
              </w:numPr>
            </w:pPr>
            <w:r>
              <w:t>Duobanen met ziekenhuizen</w:t>
            </w:r>
            <w:r w:rsidR="00D05B77">
              <w:t>. Personeel wordt gedetacheerd naar elkaar.</w:t>
            </w:r>
          </w:p>
          <w:p w14:paraId="5CDB7AFF" w14:textId="08322EE9" w:rsidR="00D05B77" w:rsidRDefault="002A4675" w:rsidP="00B52B78">
            <w:pPr>
              <w:pStyle w:val="Geenafstand"/>
              <w:numPr>
                <w:ilvl w:val="0"/>
                <w:numId w:val="12"/>
              </w:numPr>
            </w:pPr>
            <w:r>
              <w:t xml:space="preserve">Doorgroeimogelijkheden </w:t>
            </w:r>
            <w:r w:rsidR="000B46E0">
              <w:t>creëren.</w:t>
            </w:r>
          </w:p>
          <w:p w14:paraId="58B809DC" w14:textId="370A4525" w:rsidR="000B46E0" w:rsidRDefault="000B46E0" w:rsidP="00B52B78">
            <w:pPr>
              <w:pStyle w:val="Geenafstand"/>
              <w:numPr>
                <w:ilvl w:val="0"/>
                <w:numId w:val="12"/>
              </w:numPr>
            </w:pPr>
            <w:r>
              <w:t xml:space="preserve">CAO </w:t>
            </w:r>
            <w:r w:rsidR="00B14C1F">
              <w:t xml:space="preserve">is </w:t>
            </w:r>
            <w:r>
              <w:t>gelijk getrokken met ziekenhuizen</w:t>
            </w:r>
            <w:r w:rsidR="002C0CA6">
              <w:t>.</w:t>
            </w:r>
          </w:p>
          <w:p w14:paraId="1501B8A8" w14:textId="348CFE76" w:rsidR="000B46E0" w:rsidRDefault="008D2741" w:rsidP="00B52B78">
            <w:pPr>
              <w:pStyle w:val="Geenafstand"/>
              <w:numPr>
                <w:ilvl w:val="0"/>
                <w:numId w:val="12"/>
              </w:numPr>
            </w:pPr>
            <w:r>
              <w:t>Mogelijkheid starten als ACH daarna pas doorgroeien</w:t>
            </w:r>
            <w:r w:rsidR="002C0CA6">
              <w:t xml:space="preserve"> naar </w:t>
            </w:r>
            <w:r w:rsidR="00115BC4">
              <w:t>A</w:t>
            </w:r>
            <w:r w:rsidR="002C0CA6">
              <w:t>VP.</w:t>
            </w:r>
          </w:p>
          <w:p w14:paraId="6E76C6CE" w14:textId="77777777" w:rsidR="00C74A1D" w:rsidRDefault="00C74A1D" w:rsidP="0046748B">
            <w:pPr>
              <w:pStyle w:val="Geenafstand"/>
            </w:pPr>
          </w:p>
          <w:p w14:paraId="4D3BC9F0" w14:textId="15A174BF" w:rsidR="009D02B0" w:rsidRPr="009D02B0" w:rsidRDefault="002B174D" w:rsidP="009D02B0">
            <w:pPr>
              <w:pStyle w:val="Geenafstand"/>
            </w:pPr>
            <w:r>
              <w:t xml:space="preserve">Paar </w:t>
            </w:r>
            <w:r w:rsidR="00DA2F63">
              <w:t>CR-</w:t>
            </w:r>
            <w:r>
              <w:t xml:space="preserve">leden vragen zich af of er een keer </w:t>
            </w:r>
            <w:r w:rsidR="0097083D">
              <w:t>meegereden kan worden</w:t>
            </w:r>
            <w:r w:rsidR="00FE1FE5">
              <w:t xml:space="preserve">. </w:t>
            </w:r>
            <w:r w:rsidR="00ED3004" w:rsidRPr="004B7FD4">
              <w:rPr>
                <w:b/>
                <w:bCs/>
                <w:color w:val="FF0000"/>
              </w:rPr>
              <w:t xml:space="preserve">AP </w:t>
            </w:r>
            <w:r w:rsidR="004B7FD4">
              <w:rPr>
                <w:b/>
                <w:bCs/>
                <w:color w:val="FF0000"/>
              </w:rPr>
              <w:t xml:space="preserve">GJ, </w:t>
            </w:r>
            <w:r w:rsidR="00ED3004" w:rsidRPr="004B7FD4">
              <w:rPr>
                <w:b/>
                <w:bCs/>
                <w:color w:val="FF0000"/>
              </w:rPr>
              <w:t xml:space="preserve">RD, </w:t>
            </w:r>
            <w:proofErr w:type="spellStart"/>
            <w:r w:rsidR="004B7FD4" w:rsidRPr="004B7FD4">
              <w:rPr>
                <w:b/>
                <w:bCs/>
                <w:color w:val="FF0000"/>
              </w:rPr>
              <w:t>HvE</w:t>
            </w:r>
            <w:proofErr w:type="spellEnd"/>
            <w:r w:rsidR="004B7FD4" w:rsidRPr="004B7FD4">
              <w:rPr>
                <w:b/>
                <w:bCs/>
                <w:color w:val="FF0000"/>
              </w:rPr>
              <w:t xml:space="preserve">, NS, NB en </w:t>
            </w:r>
            <w:proofErr w:type="spellStart"/>
            <w:r w:rsidR="004B7FD4" w:rsidRPr="004B7FD4">
              <w:rPr>
                <w:b/>
                <w:bCs/>
                <w:color w:val="FF0000"/>
              </w:rPr>
              <w:t>AvH</w:t>
            </w:r>
            <w:proofErr w:type="spellEnd"/>
            <w:r w:rsidR="004B7FD4" w:rsidRPr="004B7FD4">
              <w:rPr>
                <w:b/>
                <w:bCs/>
                <w:color w:val="FF0000"/>
              </w:rPr>
              <w:t>:</w:t>
            </w:r>
            <w:r w:rsidR="004B7FD4" w:rsidRPr="004B7FD4">
              <w:rPr>
                <w:color w:val="FF0000"/>
              </w:rPr>
              <w:t xml:space="preserve"> </w:t>
            </w:r>
            <w:r w:rsidR="0097083D">
              <w:t xml:space="preserve">Verzoek van GJ om te inventariseren </w:t>
            </w:r>
            <w:r w:rsidR="00FE1FE5">
              <w:t xml:space="preserve">wie </w:t>
            </w:r>
            <w:r w:rsidR="002145A1">
              <w:t xml:space="preserve">er </w:t>
            </w:r>
            <w:r w:rsidR="0097083D">
              <w:t xml:space="preserve">daadwerkelijk </w:t>
            </w:r>
            <w:r w:rsidR="002145A1">
              <w:t xml:space="preserve">interesse heeft en </w:t>
            </w:r>
            <w:r w:rsidR="007A654B">
              <w:t xml:space="preserve">dan zal hij vragen </w:t>
            </w:r>
            <w:r w:rsidR="002145A1">
              <w:t>of het mogelijk is.</w:t>
            </w:r>
          </w:p>
          <w:p w14:paraId="46A06889" w14:textId="77777777" w:rsidR="00747C9C" w:rsidRDefault="00747C9C" w:rsidP="00747C9C">
            <w:pPr>
              <w:pStyle w:val="Geenafstand"/>
            </w:pPr>
          </w:p>
          <w:p w14:paraId="663F0B22" w14:textId="0DCE83BB" w:rsidR="00F57CF5" w:rsidRPr="00747C9C" w:rsidRDefault="00F57CF5" w:rsidP="00747C9C">
            <w:pPr>
              <w:pStyle w:val="Geenafstand"/>
            </w:pPr>
          </w:p>
        </w:tc>
      </w:tr>
      <w:tr w:rsidR="00F569E2" w14:paraId="376A1E41" w14:textId="77777777">
        <w:tc>
          <w:tcPr>
            <w:tcW w:w="1124" w:type="dxa"/>
          </w:tcPr>
          <w:p w14:paraId="267C246D" w14:textId="77777777" w:rsidR="00F569E2" w:rsidRDefault="00D4569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lastRenderedPageBreak/>
              <w:t>3</w:t>
            </w:r>
          </w:p>
          <w:p w14:paraId="038E2D0A" w14:textId="77777777" w:rsidR="00F569E2" w:rsidRDefault="00F569E2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43619AC8" w14:textId="33DA2823" w:rsidR="002A3B29" w:rsidRDefault="002162D7" w:rsidP="002A3B2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I</w:t>
            </w:r>
            <w:r w:rsidR="00D45691">
              <w:rPr>
                <w:rFonts w:ascii="Verdana" w:eastAsia="Times New Roman" w:hAnsi="Verdana" w:cs="Times New Roman"/>
                <w:b/>
              </w:rPr>
              <w:t>ngekomen stukken</w:t>
            </w:r>
          </w:p>
          <w:p w14:paraId="621EF851" w14:textId="1FC97217" w:rsidR="004340C0" w:rsidRDefault="004340C0" w:rsidP="004340C0">
            <w:pPr>
              <w:numPr>
                <w:ilvl w:val="0"/>
                <w:numId w:val="5"/>
              </w:numPr>
              <w:rPr>
                <w:rFonts w:ascii="Verdana" w:eastAsia="Times New Roman" w:hAnsi="Verdana"/>
                <w:i/>
                <w:iCs/>
              </w:rPr>
            </w:pPr>
            <w:r w:rsidRPr="004340C0">
              <w:rPr>
                <w:rFonts w:ascii="Verdana" w:eastAsia="Times New Roman" w:hAnsi="Verdana"/>
                <w:i/>
                <w:iCs/>
              </w:rPr>
              <w:t>Klachten jaaroverzicht 2021 RAV Brabant MWN / GGD BZ</w:t>
            </w:r>
            <w:r w:rsidR="00D17BDB">
              <w:rPr>
                <w:rFonts w:ascii="Verdana" w:eastAsia="Times New Roman" w:hAnsi="Verdana"/>
                <w:i/>
                <w:iCs/>
              </w:rPr>
              <w:t>O</w:t>
            </w:r>
          </w:p>
          <w:p w14:paraId="42B1BC4F" w14:textId="20E424C9" w:rsidR="007A5F0B" w:rsidRDefault="00115BC4" w:rsidP="00D17BDB">
            <w:pPr>
              <w:pStyle w:val="Geenafstand"/>
            </w:pPr>
            <w:r>
              <w:t>Het overzicht g</w:t>
            </w:r>
            <w:r w:rsidR="00D17BDB">
              <w:t xml:space="preserve">eeft </w:t>
            </w:r>
            <w:r>
              <w:t xml:space="preserve">een </w:t>
            </w:r>
            <w:r w:rsidR="00D17BDB">
              <w:t xml:space="preserve">beeld wat voor klachten </w:t>
            </w:r>
            <w:r w:rsidR="000D222D">
              <w:t>er zijn</w:t>
            </w:r>
            <w:r w:rsidR="00D17BDB">
              <w:t xml:space="preserve">. </w:t>
            </w:r>
            <w:r w:rsidR="00D55218">
              <w:t>Als we kijken naar de aantallen ritten die er gereden worden in v</w:t>
            </w:r>
            <w:r w:rsidR="00D17BDB">
              <w:t xml:space="preserve">erhouding </w:t>
            </w:r>
            <w:r w:rsidR="00D55218">
              <w:t>met het aantal klachten valt het gelukkig mee. Belangrijkste aspect is w</w:t>
            </w:r>
            <w:r w:rsidR="00AD2CBF">
              <w:t xml:space="preserve">at </w:t>
            </w:r>
            <w:r w:rsidR="00550C36">
              <w:t xml:space="preserve">de medewerkers zelf kunnen </w:t>
            </w:r>
            <w:r w:rsidR="00AD2CBF">
              <w:t>leren van de klachten</w:t>
            </w:r>
            <w:r w:rsidR="00550C36">
              <w:t xml:space="preserve"> en daarom worden deze </w:t>
            </w:r>
            <w:r w:rsidR="00AD2CBF">
              <w:t>ook besproken met de medewerker.</w:t>
            </w:r>
            <w:r w:rsidR="00550C36">
              <w:t xml:space="preserve"> </w:t>
            </w:r>
            <w:r w:rsidR="001805A8">
              <w:t>Wanneer er een uitzendkracht betrokken is bij een hulpverlening is het lastiger om dit terug te koppelen</w:t>
            </w:r>
            <w:r w:rsidR="007A5F0B">
              <w:t xml:space="preserve">. </w:t>
            </w:r>
            <w:r w:rsidR="000D222D">
              <w:t xml:space="preserve">Uitzendkrachten </w:t>
            </w:r>
            <w:r w:rsidR="007A5F0B">
              <w:t xml:space="preserve">zijn vaak niet bekend met de regionale procedures </w:t>
            </w:r>
            <w:r w:rsidR="00C96BAC">
              <w:t xml:space="preserve">of </w:t>
            </w:r>
            <w:r w:rsidR="00DE6696">
              <w:t xml:space="preserve">kunnen </w:t>
            </w:r>
            <w:r w:rsidR="00C96BAC">
              <w:t>wat steviger in de mond</w:t>
            </w:r>
            <w:r w:rsidR="00DE6696">
              <w:t xml:space="preserve"> zijn als ze vanuit een grote stad komen</w:t>
            </w:r>
            <w:r w:rsidR="00A06905">
              <w:t xml:space="preserve">. Bij ernstige incidenten </w:t>
            </w:r>
            <w:r w:rsidR="008B2A33">
              <w:t xml:space="preserve">kan </w:t>
            </w:r>
            <w:r w:rsidR="00A06905">
              <w:t xml:space="preserve">het uitzendbureau te horen </w:t>
            </w:r>
            <w:r w:rsidR="008B2A33">
              <w:t xml:space="preserve">krijgen </w:t>
            </w:r>
            <w:r w:rsidR="00A06905">
              <w:t xml:space="preserve">dat </w:t>
            </w:r>
            <w:r w:rsidR="008B2A33">
              <w:t>z</w:t>
            </w:r>
            <w:r w:rsidR="00A06905">
              <w:t xml:space="preserve">e </w:t>
            </w:r>
            <w:r w:rsidR="008B2A33">
              <w:t>iemand niet meer hoeven aan te bieden voor de openstaande diensten.</w:t>
            </w:r>
          </w:p>
          <w:p w14:paraId="550AA4CC" w14:textId="49543D21" w:rsidR="00A21407" w:rsidRDefault="00DA2F63" w:rsidP="00D17BDB">
            <w:pPr>
              <w:pStyle w:val="Geenafstand"/>
            </w:pPr>
            <w:r>
              <w:t xml:space="preserve">Meerde CR-leden </w:t>
            </w:r>
            <w:r w:rsidR="007D2475">
              <w:t xml:space="preserve">begrijpen niet waarom er zoveel neventaken </w:t>
            </w:r>
            <w:r w:rsidR="00102B00">
              <w:t>zijn en waarom dat geaccepteerd wordt. GJ geeft aan dat hij dat niet kan verbieden</w:t>
            </w:r>
            <w:r w:rsidR="00B43132">
              <w:t xml:space="preserve">. Toch is het een belangrijk punt </w:t>
            </w:r>
            <w:r w:rsidR="002F3EDC">
              <w:t>waar hopelijk meer aandacht aan besteed kan worden.</w:t>
            </w:r>
          </w:p>
          <w:p w14:paraId="6A55E748" w14:textId="77777777" w:rsidR="00A21407" w:rsidRDefault="00A21407" w:rsidP="00D17BDB">
            <w:pPr>
              <w:pStyle w:val="Geenafstand"/>
            </w:pPr>
          </w:p>
          <w:p w14:paraId="18E68E41" w14:textId="537E0ED9" w:rsidR="00DB63F4" w:rsidRDefault="00550C36" w:rsidP="00D17BDB">
            <w:pPr>
              <w:pStyle w:val="Geenafstand"/>
            </w:pPr>
            <w:r>
              <w:t xml:space="preserve">De </w:t>
            </w:r>
            <w:r w:rsidR="007D2475">
              <w:t>CR</w:t>
            </w:r>
            <w:r w:rsidR="008D177C">
              <w:t xml:space="preserve"> moet gevoed worden</w:t>
            </w:r>
            <w:r w:rsidR="00A305A1">
              <w:t xml:space="preserve"> met informatie</w:t>
            </w:r>
            <w:r w:rsidR="008D177C">
              <w:t xml:space="preserve"> dus </w:t>
            </w:r>
            <w:r w:rsidR="00A305A1">
              <w:t>er</w:t>
            </w:r>
            <w:r>
              <w:t xml:space="preserve"> </w:t>
            </w:r>
            <w:r w:rsidR="008D177C">
              <w:t>kunnen een paar onderwerpen</w:t>
            </w:r>
            <w:r>
              <w:t xml:space="preserve"> </w:t>
            </w:r>
            <w:r w:rsidR="00A305A1">
              <w:t>uit het klachtenoverzicht gehaald worden</w:t>
            </w:r>
            <w:r>
              <w:t xml:space="preserve"> om </w:t>
            </w:r>
            <w:r w:rsidR="00A305A1">
              <w:t xml:space="preserve">als thema </w:t>
            </w:r>
            <w:r>
              <w:t>te bespreken</w:t>
            </w:r>
            <w:r w:rsidR="00064168">
              <w:t>.</w:t>
            </w:r>
            <w:r w:rsidR="00DE6696">
              <w:t xml:space="preserve"> </w:t>
            </w:r>
            <w:r w:rsidR="00DE6696" w:rsidRPr="00DE6696">
              <w:rPr>
                <w:b/>
                <w:bCs/>
                <w:color w:val="FF0000"/>
              </w:rPr>
              <w:t xml:space="preserve">AP </w:t>
            </w:r>
            <w:proofErr w:type="spellStart"/>
            <w:r w:rsidR="00DE6696" w:rsidRPr="00DE6696">
              <w:rPr>
                <w:b/>
                <w:bCs/>
                <w:color w:val="FF0000"/>
              </w:rPr>
              <w:t>JvS</w:t>
            </w:r>
            <w:proofErr w:type="spellEnd"/>
            <w:r w:rsidR="00DE6696" w:rsidRPr="00DE6696">
              <w:rPr>
                <w:b/>
                <w:bCs/>
                <w:color w:val="FF0000"/>
              </w:rPr>
              <w:t xml:space="preserve"> en PL:</w:t>
            </w:r>
            <w:r w:rsidR="00DE6696" w:rsidRPr="00DE6696">
              <w:rPr>
                <w:color w:val="FF0000"/>
              </w:rPr>
              <w:t xml:space="preserve"> </w:t>
            </w:r>
            <w:r w:rsidR="00DE6696">
              <w:t>onder het agendapunt thema’s kunnen er een paar onderwerpen toegevoegd worden per overleg. Het is ook mogelijk om een keer de klachtenfunctionaris uit te nodigen.</w:t>
            </w:r>
          </w:p>
          <w:p w14:paraId="294300AF" w14:textId="77777777" w:rsidR="00C52A36" w:rsidRPr="00D17BDB" w:rsidRDefault="00C52A36" w:rsidP="00D17BDB">
            <w:pPr>
              <w:pStyle w:val="Geenafstand"/>
            </w:pPr>
          </w:p>
          <w:p w14:paraId="5929163D" w14:textId="0396ED44" w:rsidR="004340C0" w:rsidRDefault="004340C0" w:rsidP="004340C0">
            <w:pPr>
              <w:numPr>
                <w:ilvl w:val="0"/>
                <w:numId w:val="6"/>
              </w:numPr>
              <w:rPr>
                <w:rFonts w:ascii="Verdana" w:eastAsia="Times New Roman" w:hAnsi="Verdana"/>
                <w:i/>
                <w:iCs/>
              </w:rPr>
            </w:pPr>
            <w:r w:rsidRPr="004340C0">
              <w:rPr>
                <w:rFonts w:ascii="Verdana" w:eastAsia="Times New Roman" w:hAnsi="Verdana"/>
                <w:i/>
                <w:iCs/>
              </w:rPr>
              <w:t>Meerjarenbeleidsplan 2022-2025 RAV Brabant MWN / 2022-2026 GGD BZO</w:t>
            </w:r>
          </w:p>
          <w:p w14:paraId="5018F191" w14:textId="45FDB98F" w:rsidR="009E034B" w:rsidRDefault="004006A2" w:rsidP="009E034B">
            <w:pPr>
              <w:pStyle w:val="Geenafstand"/>
            </w:pPr>
            <w:r>
              <w:t xml:space="preserve">NS zou graag zien dat </w:t>
            </w:r>
            <w:r w:rsidR="009E034B">
              <w:t>RAV volledig uit</w:t>
            </w:r>
            <w:r>
              <w:t xml:space="preserve">geschreven wordt. </w:t>
            </w:r>
            <w:proofErr w:type="spellStart"/>
            <w:r>
              <w:t>JvS</w:t>
            </w:r>
            <w:proofErr w:type="spellEnd"/>
            <w:r>
              <w:t xml:space="preserve"> zal dit opnemen met de Linda Toet, communicatieadviseur van RAV MWN</w:t>
            </w:r>
            <w:r w:rsidR="00202D73">
              <w:t xml:space="preserve">. </w:t>
            </w:r>
          </w:p>
          <w:p w14:paraId="4914E427" w14:textId="77777777" w:rsidR="00A305A1" w:rsidRPr="009E034B" w:rsidRDefault="00A305A1" w:rsidP="009E034B">
            <w:pPr>
              <w:pStyle w:val="Geenafstand"/>
            </w:pPr>
          </w:p>
          <w:p w14:paraId="4AF3F8D7" w14:textId="77777777" w:rsidR="00F569E2" w:rsidRDefault="004340C0" w:rsidP="004340C0">
            <w:pPr>
              <w:numPr>
                <w:ilvl w:val="0"/>
                <w:numId w:val="7"/>
              </w:numPr>
              <w:rPr>
                <w:rFonts w:ascii="Verdana" w:eastAsia="Times New Roman" w:hAnsi="Verdana"/>
                <w:i/>
                <w:iCs/>
              </w:rPr>
            </w:pPr>
            <w:r w:rsidRPr="004340C0">
              <w:rPr>
                <w:rFonts w:ascii="Verdana" w:eastAsia="Times New Roman" w:hAnsi="Verdana"/>
                <w:i/>
                <w:iCs/>
              </w:rPr>
              <w:t>Procedure 112-centrale n.a.v. persbericht Omroep Brabant; </w:t>
            </w:r>
            <w:r w:rsidRPr="004340C0">
              <w:rPr>
                <w:rFonts w:ascii="Verdana" w:eastAsia="Times New Roman" w:hAnsi="Verdana"/>
                <w:i/>
                <w:iCs/>
              </w:rPr>
              <w:br/>
            </w:r>
            <w:hyperlink r:id="rId11" w:tgtFrame="_blank" w:history="1">
              <w:r w:rsidRPr="004340C0">
                <w:rPr>
                  <w:rStyle w:val="Hyperlink"/>
                  <w:rFonts w:ascii="Verdana" w:eastAsia="Times New Roman" w:hAnsi="Verdana"/>
                  <w:i/>
                  <w:iCs/>
                </w:rPr>
                <w:t>Rien sterft in een plas bloed nadat hij vijf keer tevergeefs naar 112 belde - Omroep Brabant</w:t>
              </w:r>
            </w:hyperlink>
          </w:p>
          <w:p w14:paraId="6E26A95F" w14:textId="260C890E" w:rsidR="00CB21A2" w:rsidRPr="00DE6696" w:rsidRDefault="00094532" w:rsidP="00747C9C">
            <w:pPr>
              <w:pStyle w:val="Geenafstand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lastRenderedPageBreak/>
              <w:t xml:space="preserve">Nieuwe technologie </w:t>
            </w:r>
            <w:r w:rsidR="00DF1970">
              <w:rPr>
                <w:rFonts w:ascii="Verdana" w:eastAsia="Times New Roman" w:hAnsi="Verdana"/>
              </w:rPr>
              <w:t xml:space="preserve">zou dit probleem in toekomst moeten oplossen. </w:t>
            </w:r>
            <w:r w:rsidR="004C574D">
              <w:rPr>
                <w:rFonts w:ascii="Verdana" w:eastAsia="Times New Roman" w:hAnsi="Verdana"/>
              </w:rPr>
              <w:t xml:space="preserve">Er is een app gemaakt waardoor mensen toch 112 kunnen bereiken alleen werkt dit nog niet landelijk. </w:t>
            </w:r>
            <w:r>
              <w:rPr>
                <w:rFonts w:ascii="Verdana" w:eastAsia="Times New Roman" w:hAnsi="Verdana"/>
              </w:rPr>
              <w:t xml:space="preserve">Beeld bellen kan ook </w:t>
            </w:r>
            <w:r w:rsidR="0068039C">
              <w:rPr>
                <w:rFonts w:ascii="Verdana" w:eastAsia="Times New Roman" w:hAnsi="Verdana"/>
              </w:rPr>
              <w:t xml:space="preserve">veel helpen omdat mensen </w:t>
            </w:r>
            <w:r w:rsidR="004B4B66">
              <w:rPr>
                <w:rFonts w:ascii="Verdana" w:eastAsia="Times New Roman" w:hAnsi="Verdana"/>
              </w:rPr>
              <w:t xml:space="preserve">soms </w:t>
            </w:r>
            <w:r w:rsidR="0068039C">
              <w:rPr>
                <w:rFonts w:ascii="Verdana" w:eastAsia="Times New Roman" w:hAnsi="Verdana"/>
              </w:rPr>
              <w:t>niet goed weten te omschrijven wat er aan de hand is.</w:t>
            </w:r>
          </w:p>
          <w:p w14:paraId="64F9651B" w14:textId="77777777" w:rsidR="004B4B66" w:rsidRDefault="004B4B66" w:rsidP="00747C9C">
            <w:pPr>
              <w:pStyle w:val="Geenafstand"/>
            </w:pPr>
          </w:p>
          <w:p w14:paraId="397ACF29" w14:textId="12D7342D" w:rsidR="00F57CF5" w:rsidRPr="00CB21A2" w:rsidRDefault="00F57CF5" w:rsidP="00747C9C">
            <w:pPr>
              <w:pStyle w:val="Geenafstand"/>
            </w:pPr>
          </w:p>
        </w:tc>
      </w:tr>
      <w:tr w:rsidR="00F569E2" w14:paraId="1EF82746" w14:textId="77777777">
        <w:tc>
          <w:tcPr>
            <w:tcW w:w="1124" w:type="dxa"/>
          </w:tcPr>
          <w:p w14:paraId="7D17780E" w14:textId="77777777" w:rsidR="00F569E2" w:rsidRDefault="00D4569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lastRenderedPageBreak/>
              <w:t>4</w:t>
            </w:r>
          </w:p>
          <w:p w14:paraId="0865A621" w14:textId="77777777" w:rsidR="00F569E2" w:rsidRDefault="00F569E2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7BCBA79C" w14:textId="16D2D0BB" w:rsidR="00F569E2" w:rsidRDefault="002F452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Thema bespreking</w:t>
            </w:r>
          </w:p>
          <w:p w14:paraId="2F84C90B" w14:textId="613F7466" w:rsidR="000C351B" w:rsidRPr="000C351B" w:rsidRDefault="000C351B" w:rsidP="000C351B">
            <w:pPr>
              <w:pStyle w:val="Lijstalinea"/>
              <w:numPr>
                <w:ilvl w:val="0"/>
                <w:numId w:val="8"/>
              </w:numPr>
              <w:rPr>
                <w:i/>
                <w:iCs/>
              </w:rPr>
            </w:pPr>
            <w:r w:rsidRPr="000C351B">
              <w:rPr>
                <w:i/>
                <w:iCs/>
              </w:rPr>
              <w:t>Rondleiding ambulancepost Den Bosch</w:t>
            </w:r>
          </w:p>
          <w:p w14:paraId="4EEA1889" w14:textId="142187E9" w:rsidR="00F569E2" w:rsidRPr="000C351B" w:rsidRDefault="000C351B" w:rsidP="000C351B">
            <w:pPr>
              <w:ind w:left="755"/>
              <w:rPr>
                <w:i/>
                <w:iCs/>
              </w:rPr>
            </w:pPr>
            <w:r w:rsidRPr="000C351B">
              <w:rPr>
                <w:i/>
                <w:iCs/>
              </w:rPr>
              <w:t>(Rondleiding meldkamer Oost-Brabant (Den Bosch) volgt later, momenteel niet mogelijk i.v.m. huidige COVID maatregelen)</w:t>
            </w:r>
          </w:p>
          <w:p w14:paraId="397F183D" w14:textId="77777777" w:rsidR="00F569E2" w:rsidRDefault="00F569E2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05BC2C32" w14:textId="4EA8B6F1" w:rsidR="00F57CF5" w:rsidRPr="00F57CF5" w:rsidRDefault="00F57CF5" w:rsidP="00F57CF5">
            <w:pPr>
              <w:pStyle w:val="Geenafstand"/>
            </w:pPr>
          </w:p>
        </w:tc>
      </w:tr>
      <w:tr w:rsidR="00F569E2" w14:paraId="6013F5A3" w14:textId="77777777">
        <w:tc>
          <w:tcPr>
            <w:tcW w:w="1124" w:type="dxa"/>
          </w:tcPr>
          <w:p w14:paraId="3107693E" w14:textId="77777777" w:rsidR="00F569E2" w:rsidRDefault="00D4569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</w:t>
            </w:r>
          </w:p>
          <w:p w14:paraId="045D4DF0" w14:textId="77777777" w:rsidR="00F569E2" w:rsidRDefault="00F569E2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6A266EC8" w14:textId="6DD3CF2C" w:rsidR="00F569E2" w:rsidRDefault="000C351B">
            <w:pPr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Mededelingen directie</w:t>
            </w:r>
          </w:p>
          <w:p w14:paraId="71BFB874" w14:textId="6F1F3A51" w:rsidR="00A51EB0" w:rsidRDefault="00A51EB0" w:rsidP="00A51EB0">
            <w:pPr>
              <w:pStyle w:val="Geenafstand"/>
              <w:numPr>
                <w:ilvl w:val="0"/>
                <w:numId w:val="9"/>
              </w:numPr>
              <w:rPr>
                <w:i/>
                <w:iCs/>
              </w:rPr>
            </w:pPr>
            <w:r w:rsidRPr="00A51EB0">
              <w:rPr>
                <w:i/>
                <w:iCs/>
              </w:rPr>
              <w:t>Procedure werving &amp; selectie directeur RAV Brabant MWN</w:t>
            </w:r>
          </w:p>
          <w:p w14:paraId="42A025EF" w14:textId="66C32926" w:rsidR="00F569E2" w:rsidRDefault="00334E37" w:rsidP="004B4B66">
            <w:pPr>
              <w:pStyle w:val="Geenafstand"/>
            </w:pPr>
            <w:r>
              <w:t xml:space="preserve">Er is een </w:t>
            </w:r>
            <w:r w:rsidR="00AA4582">
              <w:t xml:space="preserve">extern </w:t>
            </w:r>
            <w:r>
              <w:t xml:space="preserve">bureau </w:t>
            </w:r>
            <w:r w:rsidR="00AA4582">
              <w:t xml:space="preserve">ingeschakeld </w:t>
            </w:r>
            <w:r>
              <w:t>die</w:t>
            </w:r>
            <w:r w:rsidR="0092183A">
              <w:t xml:space="preserve"> ook de </w:t>
            </w:r>
            <w:r w:rsidR="00DE6696">
              <w:t>directeur</w:t>
            </w:r>
            <w:r w:rsidR="0092183A">
              <w:t>/directrice</w:t>
            </w:r>
            <w:r w:rsidR="00DE6696">
              <w:t xml:space="preserve"> </w:t>
            </w:r>
            <w:r>
              <w:t xml:space="preserve">vervangen hebben van GGD en HvB. </w:t>
            </w:r>
            <w:r w:rsidR="0056239D">
              <w:t>De p</w:t>
            </w:r>
            <w:r w:rsidR="00453858">
              <w:t xml:space="preserve">rofielschets wordt z.s.m. nagestuurd omdat deze nog niet klaar was. </w:t>
            </w:r>
            <w:r w:rsidR="00335EE0">
              <w:t xml:space="preserve">Er wordt afgesproken om met een paar afgevaardigden van de OR en CR af te spreken </w:t>
            </w:r>
            <w:r w:rsidR="001333C5">
              <w:t xml:space="preserve">om de profielschets door te spreken. </w:t>
            </w:r>
            <w:r w:rsidR="0070372E">
              <w:t xml:space="preserve">Verwachting is dat de profielschets deze maand </w:t>
            </w:r>
            <w:r w:rsidR="004924E5">
              <w:t>klaar is</w:t>
            </w:r>
            <w:r w:rsidR="001333C5">
              <w:t>.</w:t>
            </w:r>
          </w:p>
          <w:p w14:paraId="1576E43D" w14:textId="77777777" w:rsidR="00CB21A2" w:rsidRDefault="00CB21A2" w:rsidP="00CB21A2">
            <w:pPr>
              <w:pStyle w:val="Geenafstand"/>
            </w:pPr>
          </w:p>
          <w:p w14:paraId="242FFD45" w14:textId="5BD1AA16" w:rsidR="00F57CF5" w:rsidRPr="00CB21A2" w:rsidRDefault="00F57CF5" w:rsidP="00CB21A2">
            <w:pPr>
              <w:pStyle w:val="Geenafstand"/>
            </w:pPr>
          </w:p>
        </w:tc>
      </w:tr>
      <w:tr w:rsidR="00F569E2" w14:paraId="2997739C" w14:textId="77777777">
        <w:tc>
          <w:tcPr>
            <w:tcW w:w="1124" w:type="dxa"/>
          </w:tcPr>
          <w:p w14:paraId="78C3698B" w14:textId="77777777" w:rsidR="00F569E2" w:rsidRDefault="00D4569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6</w:t>
            </w:r>
          </w:p>
          <w:p w14:paraId="7BB4F8F2" w14:textId="77777777" w:rsidR="00F569E2" w:rsidRDefault="00F569E2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23A11BD5" w14:textId="1FD48DCF" w:rsidR="00F569E2" w:rsidRDefault="00A51EB0">
            <w:pPr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Rondvraag</w:t>
            </w:r>
          </w:p>
          <w:p w14:paraId="2210F78B" w14:textId="0891F9A6" w:rsidR="00E54426" w:rsidRDefault="00E54426" w:rsidP="00E54426">
            <w:pPr>
              <w:pStyle w:val="Geenafstand"/>
              <w:rPr>
                <w:i/>
                <w:iCs/>
              </w:rPr>
            </w:pPr>
            <w:r w:rsidRPr="003843FF">
              <w:rPr>
                <w:i/>
                <w:iCs/>
              </w:rPr>
              <w:t xml:space="preserve">RD: Vergoeding </w:t>
            </w:r>
            <w:r w:rsidR="00960D98">
              <w:rPr>
                <w:i/>
                <w:iCs/>
              </w:rPr>
              <w:t>CR-</w:t>
            </w:r>
            <w:r w:rsidR="00380E0E" w:rsidRPr="003843FF">
              <w:rPr>
                <w:i/>
                <w:iCs/>
              </w:rPr>
              <w:t>leden</w:t>
            </w:r>
            <w:r w:rsidRPr="003843FF">
              <w:rPr>
                <w:i/>
                <w:iCs/>
              </w:rPr>
              <w:t>?</w:t>
            </w:r>
          </w:p>
          <w:p w14:paraId="0DD9BCC4" w14:textId="77777777" w:rsidR="004916AB" w:rsidRDefault="00960D98" w:rsidP="00E54426">
            <w:pPr>
              <w:pStyle w:val="Geenafstand"/>
            </w:pPr>
            <w:r>
              <w:t>Er mag een declaratie/f</w:t>
            </w:r>
            <w:r w:rsidR="0068039C" w:rsidRPr="001333C5">
              <w:t xml:space="preserve">actuur </w:t>
            </w:r>
            <w:r>
              <w:t xml:space="preserve">ingediend worden bij de RAV die </w:t>
            </w:r>
            <w:r w:rsidR="007C03A7">
              <w:t xml:space="preserve">je heeft aangesteld. </w:t>
            </w:r>
            <w:proofErr w:type="spellStart"/>
            <w:r w:rsidR="007C03A7">
              <w:t>JvS</w:t>
            </w:r>
            <w:proofErr w:type="spellEnd"/>
            <w:r w:rsidR="007C03A7">
              <w:t xml:space="preserve"> zal</w:t>
            </w:r>
            <w:r w:rsidR="004916AB">
              <w:t xml:space="preserve"> deze informatie opnieuw delen zodat bekend is hoe dat gedaan kan worden.</w:t>
            </w:r>
          </w:p>
          <w:p w14:paraId="5AD63DA9" w14:textId="4DA9B913" w:rsidR="00F569E2" w:rsidRPr="00C74631" w:rsidRDefault="00F569E2" w:rsidP="00C74631">
            <w:pPr>
              <w:pStyle w:val="Geenafstand"/>
            </w:pPr>
          </w:p>
          <w:p w14:paraId="613959C3" w14:textId="77777777" w:rsidR="0069551F" w:rsidRDefault="006C0AFF" w:rsidP="00893ABC">
            <w:pPr>
              <w:pStyle w:val="Geenafstand"/>
            </w:pPr>
            <w:proofErr w:type="spellStart"/>
            <w:r w:rsidRPr="0069551F">
              <w:rPr>
                <w:i/>
                <w:iCs/>
              </w:rPr>
              <w:t>JvS</w:t>
            </w:r>
            <w:proofErr w:type="spellEnd"/>
            <w:r w:rsidR="00C74631" w:rsidRPr="0069551F">
              <w:rPr>
                <w:i/>
                <w:iCs/>
              </w:rPr>
              <w:t>:</w:t>
            </w:r>
            <w:r w:rsidR="00C74631">
              <w:t xml:space="preserve"> </w:t>
            </w:r>
          </w:p>
          <w:p w14:paraId="59407073" w14:textId="5EEDBB5A" w:rsidR="00893ABC" w:rsidRDefault="00A232AE" w:rsidP="00893ABC">
            <w:pPr>
              <w:pStyle w:val="Geenafstand"/>
            </w:pPr>
            <w:r>
              <w:t>Later dit jaar</w:t>
            </w:r>
            <w:r w:rsidR="00C74631">
              <w:t xml:space="preserve"> wil </w:t>
            </w:r>
            <w:proofErr w:type="spellStart"/>
            <w:r w:rsidR="00C74631">
              <w:t>JvS</w:t>
            </w:r>
            <w:proofErr w:type="spellEnd"/>
            <w:r w:rsidR="00C74631">
              <w:t xml:space="preserve"> een presentatie geven over het </w:t>
            </w:r>
            <w:r w:rsidR="006C0AFF">
              <w:t xml:space="preserve">kwaliteitskader Ambulancezorg. </w:t>
            </w:r>
            <w:r w:rsidR="003B20B3">
              <w:t xml:space="preserve">Er </w:t>
            </w:r>
            <w:r w:rsidR="005B0A11">
              <w:t>zal</w:t>
            </w:r>
            <w:r w:rsidR="003B20B3">
              <w:t xml:space="preserve"> een project gestart </w:t>
            </w:r>
            <w:r w:rsidR="005B0A11">
              <w:t>worden voor de e</w:t>
            </w:r>
            <w:r w:rsidR="00C35B42">
              <w:t xml:space="preserve">valuatie van zorg met </w:t>
            </w:r>
            <w:r w:rsidR="005B0A11">
              <w:t>patiënt</w:t>
            </w:r>
            <w:r w:rsidR="00C35B42">
              <w:t>.</w:t>
            </w:r>
            <w:r w:rsidR="009D320D">
              <w:t xml:space="preserve"> </w:t>
            </w:r>
            <w:r w:rsidR="00AE26BD">
              <w:t xml:space="preserve">Er wordt </w:t>
            </w:r>
            <w:r w:rsidR="00097768">
              <w:t>l</w:t>
            </w:r>
            <w:r w:rsidR="00E57C88">
              <w:t xml:space="preserve">andelijk </w:t>
            </w:r>
            <w:r w:rsidR="00097768">
              <w:t xml:space="preserve">1 x per 3 jaar </w:t>
            </w:r>
            <w:r w:rsidR="00E57C88">
              <w:t xml:space="preserve">een </w:t>
            </w:r>
            <w:r w:rsidR="00097768">
              <w:t xml:space="preserve">patiënten </w:t>
            </w:r>
            <w:r w:rsidR="00E57C88">
              <w:t>ervaringsonderzoek</w:t>
            </w:r>
            <w:r>
              <w:t xml:space="preserve"> </w:t>
            </w:r>
            <w:r w:rsidR="00E57C88">
              <w:t xml:space="preserve">uitgevoerd. </w:t>
            </w:r>
            <w:r>
              <w:t>Patiënten k</w:t>
            </w:r>
            <w:r w:rsidR="00E57C88">
              <w:t xml:space="preserve">unnen in mei en juni benaderd worden om </w:t>
            </w:r>
            <w:r>
              <w:t xml:space="preserve">een </w:t>
            </w:r>
            <w:r w:rsidR="00E57C88">
              <w:t xml:space="preserve">evaluatie in te vullen. </w:t>
            </w:r>
            <w:r>
              <w:t xml:space="preserve">Wanneer zij niet </w:t>
            </w:r>
            <w:r w:rsidR="009E3C63">
              <w:t>benaderd wil</w:t>
            </w:r>
            <w:r>
              <w:t xml:space="preserve">len </w:t>
            </w:r>
            <w:r w:rsidR="009E3C63">
              <w:t xml:space="preserve">worden kan </w:t>
            </w:r>
            <w:r>
              <w:t xml:space="preserve">hiervoor </w:t>
            </w:r>
            <w:r w:rsidR="009E3C63">
              <w:t xml:space="preserve"> af</w:t>
            </w:r>
            <w:r>
              <w:t>ge</w:t>
            </w:r>
            <w:r w:rsidR="009E3C63">
              <w:t>meld</w:t>
            </w:r>
            <w:r>
              <w:t xml:space="preserve"> worden</w:t>
            </w:r>
            <w:r w:rsidR="009E3C63">
              <w:t>.</w:t>
            </w:r>
          </w:p>
          <w:p w14:paraId="6D0FF95C" w14:textId="77777777" w:rsidR="00893ABC" w:rsidRDefault="00893ABC" w:rsidP="00893ABC">
            <w:pPr>
              <w:pStyle w:val="Geenafstand"/>
            </w:pPr>
          </w:p>
          <w:p w14:paraId="2BDF1E3A" w14:textId="0D1EAE43" w:rsidR="00F57CF5" w:rsidRPr="00CB21A2" w:rsidRDefault="00F57CF5" w:rsidP="00893ABC">
            <w:pPr>
              <w:pStyle w:val="Geenafstand"/>
            </w:pPr>
          </w:p>
        </w:tc>
      </w:tr>
      <w:tr w:rsidR="00F569E2" w14:paraId="429EAFAE" w14:textId="77777777">
        <w:tc>
          <w:tcPr>
            <w:tcW w:w="1124" w:type="dxa"/>
          </w:tcPr>
          <w:p w14:paraId="323AE7A9" w14:textId="77777777" w:rsidR="00F569E2" w:rsidRDefault="00D4569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</w:t>
            </w:r>
          </w:p>
          <w:p w14:paraId="18D61CE2" w14:textId="77777777" w:rsidR="00F569E2" w:rsidRDefault="00F569E2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956" w:type="dxa"/>
          </w:tcPr>
          <w:p w14:paraId="691EBF73" w14:textId="6B0A125D" w:rsidR="00F569E2" w:rsidRDefault="003B1E8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Sluiting, v</w:t>
            </w:r>
            <w:r w:rsidR="00A51EB0">
              <w:rPr>
                <w:rFonts w:ascii="Verdana" w:eastAsia="Times New Roman" w:hAnsi="Verdana" w:cs="Times New Roman"/>
                <w:b/>
              </w:rPr>
              <w:t xml:space="preserve">olgend overleg </w:t>
            </w:r>
            <w:r w:rsidR="001658EA">
              <w:rPr>
                <w:rFonts w:ascii="Verdana" w:eastAsia="Times New Roman" w:hAnsi="Verdana" w:cs="Times New Roman"/>
                <w:b/>
              </w:rPr>
              <w:t>14-06-2022</w:t>
            </w:r>
          </w:p>
          <w:p w14:paraId="52E8A8C0" w14:textId="77777777" w:rsidR="00F569E2" w:rsidRDefault="00F569E2" w:rsidP="003B1E8B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14:paraId="0D8F14D4" w14:textId="77777777" w:rsidR="00F569E2" w:rsidRDefault="00F569E2"/>
    <w:sectPr w:rsidR="00F569E2" w:rsidSect="00C34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A49D" w14:textId="77777777" w:rsidR="00B05245" w:rsidRDefault="00B05245">
      <w:pPr>
        <w:spacing w:after="0" w:line="240" w:lineRule="auto"/>
      </w:pPr>
      <w:r>
        <w:separator/>
      </w:r>
    </w:p>
  </w:endnote>
  <w:endnote w:type="continuationSeparator" w:id="0">
    <w:p w14:paraId="39DB20EA" w14:textId="77777777" w:rsidR="00B05245" w:rsidRDefault="00B0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16140" w14:textId="77777777" w:rsidR="00B05245" w:rsidRDefault="00B05245">
      <w:pPr>
        <w:spacing w:after="0" w:line="240" w:lineRule="auto"/>
      </w:pPr>
      <w:r>
        <w:separator/>
      </w:r>
    </w:p>
  </w:footnote>
  <w:footnote w:type="continuationSeparator" w:id="0">
    <w:p w14:paraId="19E80917" w14:textId="77777777" w:rsidR="00B05245" w:rsidRDefault="00B05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D6C00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788DD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BAA47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F697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9400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86C9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FEA9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923B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467E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2027A4"/>
    <w:multiLevelType w:val="hybridMultilevel"/>
    <w:tmpl w:val="F5DA50DC"/>
    <w:lvl w:ilvl="0" w:tplc="7B8072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450C6"/>
    <w:multiLevelType w:val="multilevel"/>
    <w:tmpl w:val="EDE866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B30B2"/>
    <w:multiLevelType w:val="hybridMultilevel"/>
    <w:tmpl w:val="92007D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A2FB7"/>
    <w:multiLevelType w:val="hybridMultilevel"/>
    <w:tmpl w:val="1284B2E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F4FDE"/>
    <w:multiLevelType w:val="hybridMultilevel"/>
    <w:tmpl w:val="D1400EB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647F0"/>
    <w:multiLevelType w:val="hybridMultilevel"/>
    <w:tmpl w:val="D5BAF6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262E7"/>
    <w:multiLevelType w:val="hybridMultilevel"/>
    <w:tmpl w:val="2D30E2B8"/>
    <w:lvl w:ilvl="0" w:tplc="AF108FE8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41E4E"/>
    <w:multiLevelType w:val="hybridMultilevel"/>
    <w:tmpl w:val="D59EA260"/>
    <w:lvl w:ilvl="0" w:tplc="1E4CBD1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906BF"/>
    <w:multiLevelType w:val="multilevel"/>
    <w:tmpl w:val="F1C6F9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0E5797"/>
    <w:multiLevelType w:val="hybridMultilevel"/>
    <w:tmpl w:val="CD1A0D3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54E"/>
    <w:multiLevelType w:val="hybridMultilevel"/>
    <w:tmpl w:val="9D846DA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55A99"/>
    <w:multiLevelType w:val="multilevel"/>
    <w:tmpl w:val="F18632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2"/>
  </w:num>
  <w:num w:numId="6">
    <w:abstractNumId w:val="2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00105D"/>
    <w:rsid w:val="000127B0"/>
    <w:rsid w:val="0001495D"/>
    <w:rsid w:val="000156C1"/>
    <w:rsid w:val="00040519"/>
    <w:rsid w:val="00052717"/>
    <w:rsid w:val="0005740D"/>
    <w:rsid w:val="00064168"/>
    <w:rsid w:val="000705EB"/>
    <w:rsid w:val="00074376"/>
    <w:rsid w:val="00077B3F"/>
    <w:rsid w:val="00086BD0"/>
    <w:rsid w:val="00094532"/>
    <w:rsid w:val="00097768"/>
    <w:rsid w:val="000A5298"/>
    <w:rsid w:val="000B46E0"/>
    <w:rsid w:val="000C351B"/>
    <w:rsid w:val="000C6FB3"/>
    <w:rsid w:val="000D222D"/>
    <w:rsid w:val="000D40E0"/>
    <w:rsid w:val="000E4746"/>
    <w:rsid w:val="000F705B"/>
    <w:rsid w:val="00101A4E"/>
    <w:rsid w:val="00102B00"/>
    <w:rsid w:val="001050CC"/>
    <w:rsid w:val="00115BC4"/>
    <w:rsid w:val="0011775B"/>
    <w:rsid w:val="00131BBB"/>
    <w:rsid w:val="001333C5"/>
    <w:rsid w:val="001339D6"/>
    <w:rsid w:val="00163359"/>
    <w:rsid w:val="001658EA"/>
    <w:rsid w:val="00177E15"/>
    <w:rsid w:val="001805A8"/>
    <w:rsid w:val="00181C9E"/>
    <w:rsid w:val="00194118"/>
    <w:rsid w:val="001B40E8"/>
    <w:rsid w:val="001B67B5"/>
    <w:rsid w:val="001C0D38"/>
    <w:rsid w:val="001C1E61"/>
    <w:rsid w:val="001D52C5"/>
    <w:rsid w:val="001E0EBC"/>
    <w:rsid w:val="001E13F4"/>
    <w:rsid w:val="001E3DAC"/>
    <w:rsid w:val="001E5141"/>
    <w:rsid w:val="001F1366"/>
    <w:rsid w:val="001F4ECA"/>
    <w:rsid w:val="001F6921"/>
    <w:rsid w:val="00200908"/>
    <w:rsid w:val="00200A78"/>
    <w:rsid w:val="00202D73"/>
    <w:rsid w:val="0021047A"/>
    <w:rsid w:val="002145A1"/>
    <w:rsid w:val="002162D7"/>
    <w:rsid w:val="0022427C"/>
    <w:rsid w:val="00232F5A"/>
    <w:rsid w:val="002343C5"/>
    <w:rsid w:val="002452A6"/>
    <w:rsid w:val="002565EF"/>
    <w:rsid w:val="002727FD"/>
    <w:rsid w:val="002773F0"/>
    <w:rsid w:val="00286245"/>
    <w:rsid w:val="00297B37"/>
    <w:rsid w:val="002A3B29"/>
    <w:rsid w:val="002A4675"/>
    <w:rsid w:val="002B174D"/>
    <w:rsid w:val="002B2BB3"/>
    <w:rsid w:val="002C0CA6"/>
    <w:rsid w:val="002C63C0"/>
    <w:rsid w:val="002D48D4"/>
    <w:rsid w:val="002E2DA5"/>
    <w:rsid w:val="002F3EDC"/>
    <w:rsid w:val="002F452B"/>
    <w:rsid w:val="003014A9"/>
    <w:rsid w:val="00302285"/>
    <w:rsid w:val="00302D94"/>
    <w:rsid w:val="00303000"/>
    <w:rsid w:val="00312438"/>
    <w:rsid w:val="0031562B"/>
    <w:rsid w:val="00317F27"/>
    <w:rsid w:val="00323751"/>
    <w:rsid w:val="00330932"/>
    <w:rsid w:val="00334E37"/>
    <w:rsid w:val="00335EE0"/>
    <w:rsid w:val="0033620B"/>
    <w:rsid w:val="0034139B"/>
    <w:rsid w:val="00351861"/>
    <w:rsid w:val="00380E0E"/>
    <w:rsid w:val="00383368"/>
    <w:rsid w:val="003843FF"/>
    <w:rsid w:val="003A3479"/>
    <w:rsid w:val="003B1E8B"/>
    <w:rsid w:val="003B20B3"/>
    <w:rsid w:val="003C3F3C"/>
    <w:rsid w:val="003F048C"/>
    <w:rsid w:val="004006A2"/>
    <w:rsid w:val="0040312B"/>
    <w:rsid w:val="0040376E"/>
    <w:rsid w:val="004115EE"/>
    <w:rsid w:val="00412472"/>
    <w:rsid w:val="004324E0"/>
    <w:rsid w:val="0043315A"/>
    <w:rsid w:val="004340C0"/>
    <w:rsid w:val="00437764"/>
    <w:rsid w:val="0044221C"/>
    <w:rsid w:val="0044427C"/>
    <w:rsid w:val="0044786B"/>
    <w:rsid w:val="00453858"/>
    <w:rsid w:val="0046441F"/>
    <w:rsid w:val="00464C58"/>
    <w:rsid w:val="0046748B"/>
    <w:rsid w:val="00482057"/>
    <w:rsid w:val="0048380E"/>
    <w:rsid w:val="00486BC1"/>
    <w:rsid w:val="004916AB"/>
    <w:rsid w:val="004924E5"/>
    <w:rsid w:val="00493CE9"/>
    <w:rsid w:val="004B4B66"/>
    <w:rsid w:val="004B7FD4"/>
    <w:rsid w:val="004C574D"/>
    <w:rsid w:val="004D6B57"/>
    <w:rsid w:val="004D72CA"/>
    <w:rsid w:val="004E39ED"/>
    <w:rsid w:val="004E7E8E"/>
    <w:rsid w:val="0051481D"/>
    <w:rsid w:val="0053579F"/>
    <w:rsid w:val="00537E3A"/>
    <w:rsid w:val="00543819"/>
    <w:rsid w:val="00545113"/>
    <w:rsid w:val="00550C36"/>
    <w:rsid w:val="0056239D"/>
    <w:rsid w:val="00563D77"/>
    <w:rsid w:val="00592A0B"/>
    <w:rsid w:val="0059395F"/>
    <w:rsid w:val="005B0A11"/>
    <w:rsid w:val="005C49AB"/>
    <w:rsid w:val="005D268D"/>
    <w:rsid w:val="005E1426"/>
    <w:rsid w:val="005E70E3"/>
    <w:rsid w:val="005F437A"/>
    <w:rsid w:val="005F6E51"/>
    <w:rsid w:val="006022AE"/>
    <w:rsid w:val="006070D5"/>
    <w:rsid w:val="00613A63"/>
    <w:rsid w:val="00622586"/>
    <w:rsid w:val="00636432"/>
    <w:rsid w:val="006603FA"/>
    <w:rsid w:val="006638DD"/>
    <w:rsid w:val="0068039C"/>
    <w:rsid w:val="0069551F"/>
    <w:rsid w:val="00696CF3"/>
    <w:rsid w:val="006B6A97"/>
    <w:rsid w:val="006C0AFF"/>
    <w:rsid w:val="006C6DFB"/>
    <w:rsid w:val="006D330C"/>
    <w:rsid w:val="006D754A"/>
    <w:rsid w:val="006E55C7"/>
    <w:rsid w:val="006F049B"/>
    <w:rsid w:val="006F30A9"/>
    <w:rsid w:val="006F66E5"/>
    <w:rsid w:val="0070372E"/>
    <w:rsid w:val="00707556"/>
    <w:rsid w:val="00717961"/>
    <w:rsid w:val="00730B85"/>
    <w:rsid w:val="00732E64"/>
    <w:rsid w:val="00747C9C"/>
    <w:rsid w:val="00751CE4"/>
    <w:rsid w:val="00755FD3"/>
    <w:rsid w:val="0075698A"/>
    <w:rsid w:val="00761827"/>
    <w:rsid w:val="0076320B"/>
    <w:rsid w:val="00771AD7"/>
    <w:rsid w:val="00772DDF"/>
    <w:rsid w:val="0078038B"/>
    <w:rsid w:val="00783A89"/>
    <w:rsid w:val="00785D6A"/>
    <w:rsid w:val="00790736"/>
    <w:rsid w:val="00790D22"/>
    <w:rsid w:val="0079486B"/>
    <w:rsid w:val="00794B1E"/>
    <w:rsid w:val="00794FB3"/>
    <w:rsid w:val="007A5F0B"/>
    <w:rsid w:val="007A654B"/>
    <w:rsid w:val="007B0979"/>
    <w:rsid w:val="007C03A7"/>
    <w:rsid w:val="007D2475"/>
    <w:rsid w:val="007D2E97"/>
    <w:rsid w:val="007D56B9"/>
    <w:rsid w:val="007F7ECA"/>
    <w:rsid w:val="00800D46"/>
    <w:rsid w:val="00806D9F"/>
    <w:rsid w:val="00816E07"/>
    <w:rsid w:val="00833021"/>
    <w:rsid w:val="00833897"/>
    <w:rsid w:val="00843B6C"/>
    <w:rsid w:val="00855535"/>
    <w:rsid w:val="00893ABC"/>
    <w:rsid w:val="008A17C4"/>
    <w:rsid w:val="008A56B7"/>
    <w:rsid w:val="008A5E31"/>
    <w:rsid w:val="008B2A33"/>
    <w:rsid w:val="008B4966"/>
    <w:rsid w:val="008C0816"/>
    <w:rsid w:val="008C585E"/>
    <w:rsid w:val="008D177C"/>
    <w:rsid w:val="008D2535"/>
    <w:rsid w:val="008D2741"/>
    <w:rsid w:val="008D5495"/>
    <w:rsid w:val="008D6990"/>
    <w:rsid w:val="008D6BBA"/>
    <w:rsid w:val="008F3447"/>
    <w:rsid w:val="008F4B13"/>
    <w:rsid w:val="00901E0D"/>
    <w:rsid w:val="009033D0"/>
    <w:rsid w:val="00906577"/>
    <w:rsid w:val="00907C28"/>
    <w:rsid w:val="009155A0"/>
    <w:rsid w:val="0091641C"/>
    <w:rsid w:val="0092183A"/>
    <w:rsid w:val="009524B0"/>
    <w:rsid w:val="009547C4"/>
    <w:rsid w:val="0096007A"/>
    <w:rsid w:val="00960D98"/>
    <w:rsid w:val="00961CB9"/>
    <w:rsid w:val="009653D6"/>
    <w:rsid w:val="00970279"/>
    <w:rsid w:val="0097083D"/>
    <w:rsid w:val="00984410"/>
    <w:rsid w:val="0098583F"/>
    <w:rsid w:val="009913EF"/>
    <w:rsid w:val="009B7A95"/>
    <w:rsid w:val="009C08C6"/>
    <w:rsid w:val="009D02B0"/>
    <w:rsid w:val="009D320D"/>
    <w:rsid w:val="009E034B"/>
    <w:rsid w:val="009E3C63"/>
    <w:rsid w:val="009F1776"/>
    <w:rsid w:val="009F727C"/>
    <w:rsid w:val="00A00D4E"/>
    <w:rsid w:val="00A02416"/>
    <w:rsid w:val="00A03F9E"/>
    <w:rsid w:val="00A06905"/>
    <w:rsid w:val="00A21407"/>
    <w:rsid w:val="00A232AE"/>
    <w:rsid w:val="00A305A1"/>
    <w:rsid w:val="00A41BD8"/>
    <w:rsid w:val="00A474A5"/>
    <w:rsid w:val="00A51EB0"/>
    <w:rsid w:val="00A8023C"/>
    <w:rsid w:val="00AA4582"/>
    <w:rsid w:val="00AA6765"/>
    <w:rsid w:val="00AA7A10"/>
    <w:rsid w:val="00AB27CF"/>
    <w:rsid w:val="00AB4773"/>
    <w:rsid w:val="00AD2CBF"/>
    <w:rsid w:val="00AD50F6"/>
    <w:rsid w:val="00AD62F6"/>
    <w:rsid w:val="00AE0996"/>
    <w:rsid w:val="00AE240A"/>
    <w:rsid w:val="00AE26BD"/>
    <w:rsid w:val="00AE77E3"/>
    <w:rsid w:val="00AF0781"/>
    <w:rsid w:val="00AF4869"/>
    <w:rsid w:val="00B00338"/>
    <w:rsid w:val="00B01C0B"/>
    <w:rsid w:val="00B05245"/>
    <w:rsid w:val="00B121A5"/>
    <w:rsid w:val="00B140B1"/>
    <w:rsid w:val="00B1472A"/>
    <w:rsid w:val="00B14C1F"/>
    <w:rsid w:val="00B17633"/>
    <w:rsid w:val="00B34A5E"/>
    <w:rsid w:val="00B43132"/>
    <w:rsid w:val="00B51089"/>
    <w:rsid w:val="00B52B78"/>
    <w:rsid w:val="00B70515"/>
    <w:rsid w:val="00B75FF5"/>
    <w:rsid w:val="00B91B15"/>
    <w:rsid w:val="00BA4D08"/>
    <w:rsid w:val="00BB114B"/>
    <w:rsid w:val="00BC28DF"/>
    <w:rsid w:val="00BD65D8"/>
    <w:rsid w:val="00BD724F"/>
    <w:rsid w:val="00BE5509"/>
    <w:rsid w:val="00BF3B9B"/>
    <w:rsid w:val="00BF7D76"/>
    <w:rsid w:val="00C17FDA"/>
    <w:rsid w:val="00C23210"/>
    <w:rsid w:val="00C303DF"/>
    <w:rsid w:val="00C3095F"/>
    <w:rsid w:val="00C35B42"/>
    <w:rsid w:val="00C52A36"/>
    <w:rsid w:val="00C74631"/>
    <w:rsid w:val="00C74A1D"/>
    <w:rsid w:val="00C77E5F"/>
    <w:rsid w:val="00C96BAC"/>
    <w:rsid w:val="00CA362D"/>
    <w:rsid w:val="00CA55FF"/>
    <w:rsid w:val="00CB21A2"/>
    <w:rsid w:val="00CB38E1"/>
    <w:rsid w:val="00CB7216"/>
    <w:rsid w:val="00CD65BE"/>
    <w:rsid w:val="00CE4C45"/>
    <w:rsid w:val="00CE6798"/>
    <w:rsid w:val="00CF75A7"/>
    <w:rsid w:val="00CF7724"/>
    <w:rsid w:val="00D05B77"/>
    <w:rsid w:val="00D17BDB"/>
    <w:rsid w:val="00D22B22"/>
    <w:rsid w:val="00D2685E"/>
    <w:rsid w:val="00D45691"/>
    <w:rsid w:val="00D47984"/>
    <w:rsid w:val="00D55218"/>
    <w:rsid w:val="00D60B92"/>
    <w:rsid w:val="00D636D6"/>
    <w:rsid w:val="00D64B4D"/>
    <w:rsid w:val="00D75E4B"/>
    <w:rsid w:val="00D76EFF"/>
    <w:rsid w:val="00D90713"/>
    <w:rsid w:val="00D9435B"/>
    <w:rsid w:val="00DA2F63"/>
    <w:rsid w:val="00DA5702"/>
    <w:rsid w:val="00DA66E7"/>
    <w:rsid w:val="00DA71FF"/>
    <w:rsid w:val="00DB1069"/>
    <w:rsid w:val="00DB617E"/>
    <w:rsid w:val="00DB63F4"/>
    <w:rsid w:val="00DC2910"/>
    <w:rsid w:val="00DC3EA3"/>
    <w:rsid w:val="00DD06A5"/>
    <w:rsid w:val="00DD2B4E"/>
    <w:rsid w:val="00DD331F"/>
    <w:rsid w:val="00DD5C0F"/>
    <w:rsid w:val="00DE6696"/>
    <w:rsid w:val="00DF1970"/>
    <w:rsid w:val="00DF335C"/>
    <w:rsid w:val="00E0007C"/>
    <w:rsid w:val="00E0770E"/>
    <w:rsid w:val="00E54426"/>
    <w:rsid w:val="00E55331"/>
    <w:rsid w:val="00E566DB"/>
    <w:rsid w:val="00E5750F"/>
    <w:rsid w:val="00E57943"/>
    <w:rsid w:val="00E57C88"/>
    <w:rsid w:val="00E76A9E"/>
    <w:rsid w:val="00E87BF9"/>
    <w:rsid w:val="00E91182"/>
    <w:rsid w:val="00EA2BEC"/>
    <w:rsid w:val="00EA6C0E"/>
    <w:rsid w:val="00EC07A4"/>
    <w:rsid w:val="00EC190D"/>
    <w:rsid w:val="00ED000D"/>
    <w:rsid w:val="00ED3004"/>
    <w:rsid w:val="00ED6C23"/>
    <w:rsid w:val="00EE5CEC"/>
    <w:rsid w:val="00F05657"/>
    <w:rsid w:val="00F06358"/>
    <w:rsid w:val="00F26B3B"/>
    <w:rsid w:val="00F34DA2"/>
    <w:rsid w:val="00F41A19"/>
    <w:rsid w:val="00F5300D"/>
    <w:rsid w:val="00F569E2"/>
    <w:rsid w:val="00F57CF5"/>
    <w:rsid w:val="00F64698"/>
    <w:rsid w:val="00F6700C"/>
    <w:rsid w:val="00F67EEC"/>
    <w:rsid w:val="00F773B0"/>
    <w:rsid w:val="00F775F0"/>
    <w:rsid w:val="00F82EEC"/>
    <w:rsid w:val="00F900CB"/>
    <w:rsid w:val="00FA0501"/>
    <w:rsid w:val="00FA378E"/>
    <w:rsid w:val="00FB0464"/>
    <w:rsid w:val="00FB18F0"/>
    <w:rsid w:val="00FB1DFB"/>
    <w:rsid w:val="00FB2020"/>
    <w:rsid w:val="00FC1044"/>
    <w:rsid w:val="00FC4F3F"/>
    <w:rsid w:val="00FC7FFE"/>
    <w:rsid w:val="00FD35A5"/>
    <w:rsid w:val="00FD4266"/>
    <w:rsid w:val="00FE1FE5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4A8544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Verdana" w:eastAsia="Times New Roman" w:hAnsi="Verdana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Verdana" w:eastAsia="Times New Roman" w:hAnsi="Verdana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Verdana" w:eastAsia="Times New Roman" w:hAnsi="Verdana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Verdana" w:eastAsia="Times New Roman" w:hAnsi="Verdana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Verdana" w:eastAsia="Times New Roman" w:hAnsi="Verdan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Verdana" w:eastAsia="Times New Roman" w:hAnsi="Verdana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Verdana" w:eastAsia="Times New Roman" w:hAnsi="Verdana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Verdana" w:eastAsia="Times New Roman" w:hAnsi="Verdana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basedOn w:val="Standaardalinea-lettertype"/>
    <w:qFormat/>
    <w:rsid w:val="00EF7B96"/>
    <w:rPr>
      <w:i/>
      <w:iCs/>
    </w:rPr>
  </w:style>
  <w:style w:type="paragraph" w:styleId="Lijstalinea">
    <w:name w:val="List Paragraph"/>
    <w:basedOn w:val="Standaard"/>
    <w:uiPriority w:val="34"/>
    <w:qFormat/>
    <w:rsid w:val="002A3B2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340C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340C0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81C9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1C9E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81C9E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1C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1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mroepbrabant.nl/nieuws/4033108/rien-sterft-in-een-plas-bloed-nadat-hij-vijf-keer-tevergeefs-naar-112-beld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Verdana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ard document" ma:contentTypeID="0x010100AF1EC9D31F9359409470AF94A43D035300503133CEEEC47046A99342054A7F1F23" ma:contentTypeVersion="9" ma:contentTypeDescription="Een nieuw document maken." ma:contentTypeScope="" ma:versionID="d851f2d9741cc89b33fcbfc9807572e2">
  <xsd:schema xmlns:xsd="http://www.w3.org/2001/XMLSchema" xmlns:xs="http://www.w3.org/2001/XMLSchema" xmlns:p="http://schemas.microsoft.com/office/2006/metadata/properties" xmlns:ns2="cd2f95cf-379c-4750-9b77-119057b536d8" targetNamespace="http://schemas.microsoft.com/office/2006/metadata/properties" ma:root="true" ma:fieldsID="16f798f51fb9d41b97ed92487ff10c28" ns2:_="">
    <xsd:import namespace="cd2f95cf-379c-4750-9b77-119057b536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ces" minOccurs="0"/>
                <xsd:element ref="ns2:Documentstatus" minOccurs="0"/>
                <xsd:element ref="ns2:Behandelaar" minOccurs="0"/>
                <xsd:element ref="ns2:Startdatum" minOccurs="0"/>
                <xsd:element ref="ns2:Afhandeldatum" minOccurs="0"/>
                <xsd:element ref="ns2:Behandelstatus" minOccurs="0"/>
                <xsd:element ref="ns2:Organisatie" minOccurs="0"/>
                <xsd:element ref="ns2:Gecontroleerd_x0020_door_x0020_informatiebehe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f95cf-379c-4750-9b77-119057b536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ces" ma:index="11" nillable="true" ma:displayName="Proces" ma:internalName="Proces">
      <xsd:simpleType>
        <xsd:restriction base="dms:Choice">
          <xsd:enumeration value="Adressenbeheer (1 jaar)"/>
          <xsd:enumeration value="Afhandeling van publieksvragen (1 jaar)"/>
          <xsd:enumeration value="Bestuur en beleid (Permanent bewaren)"/>
          <xsd:enumeration value="Contractbeheer (10 jaar)"/>
          <xsd:enumeration value="Corrigerende en preventieve maatregelen (Permanent bewaren)"/>
          <xsd:enumeration value="Extern overleg voeren (secretariaat bij andere organisatie) (1 jaar)"/>
          <xsd:enumeration value="Extern overleg voeren (secretariaat voerend) (Permanent bewaren)"/>
          <xsd:enumeration value="Externe audits (Permanent bewaren)"/>
          <xsd:enumeration value="Hotspot (Permanent bewaren)"/>
          <xsd:enumeration value="Interne (team)overleggen (1 jaar)"/>
          <xsd:enumeration value="Interne audits (10 jaar)"/>
          <xsd:enumeration value="Klant(tevredenheids)onderzoek (10 jaar)"/>
          <xsd:enumeration value="Managementrapportages (7 jaar)"/>
          <xsd:enumeration value="Medische incident en calamiteiten melding (MIC) (5 jaar)"/>
          <xsd:enumeration value="Opleiden, trainen, voorlichten en oefenen van eigen medewerkers (5 jaar)"/>
          <xsd:enumeration value="Organiseren van activiteiten voor personeel (7 jaar)"/>
          <xsd:enumeration value="Planning en roosters opstellen (7 jaar)"/>
          <xsd:enumeration value="Planning, control en rapportage (Permanent bewaren)"/>
          <xsd:enumeration value="Procesbeschrijvingen (Permanent bewaren)"/>
          <xsd:enumeration value="Projecten uitvoeren (Afhankelijk van onderwerp)"/>
          <xsd:enumeration value="Protocollen (10 jaar)"/>
          <xsd:enumeration value="Risicomanagement (10 jaar)"/>
          <xsd:enumeration value="Systeem-, management- en directiebeoordelingen (Permanent bewaren)"/>
          <xsd:enumeration value="Werkinstructies (5 jaar)"/>
          <xsd:enumeration value="Werving van personeel (10 jaar)"/>
        </xsd:restriction>
      </xsd:simpleType>
    </xsd:element>
    <xsd:element name="Documentstatus" ma:index="12" nillable="true" ma:displayName="Documentstatus" ma:internalName="Documentstatus">
      <xsd:simpleType>
        <xsd:restriction base="dms:Choice">
          <xsd:enumeration value="Concept"/>
          <xsd:enumeration value="Definitief"/>
        </xsd:restriction>
      </xsd:simpleType>
    </xsd:element>
    <xsd:element name="Behandelaar" ma:index="13" nillable="true" ma:displayName="Behandelaar" ma:internalName="Behandel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rtdatum" ma:index="14" nillable="true" ma:displayName="Startdatum" ma:internalName="Startdatum">
      <xsd:simpleType>
        <xsd:restriction base="dms:DateTime"/>
      </xsd:simpleType>
    </xsd:element>
    <xsd:element name="Afhandeldatum" ma:index="15" nillable="true" ma:displayName="Afhandeldatum" ma:internalName="Afhandeldatum">
      <xsd:simpleType>
        <xsd:restriction base="dms:DateTime"/>
      </xsd:simpleType>
    </xsd:element>
    <xsd:element name="Behandelstatus" ma:index="16" nillable="true" ma:displayName="Behandelstatus" ma:internalName="Behandelstatus">
      <xsd:simpleType>
        <xsd:restriction base="dms:Choice">
          <xsd:enumeration value="In behandeling"/>
          <xsd:enumeration value="Afgehandeld"/>
        </xsd:restriction>
      </xsd:simpleType>
    </xsd:element>
    <xsd:element name="Organisatie" ma:index="17" nillable="true" ma:displayName="Organisatie" ma:default="RAV" ma:internalName="Organisatie">
      <xsd:simpleType>
        <xsd:restriction base="dms:Choice">
          <xsd:enumeration value="HSC"/>
          <xsd:enumeration value="HVB"/>
          <xsd:enumeration value="NOG"/>
          <xsd:enumeration value="RAV"/>
          <xsd:enumeration value="WB"/>
        </xsd:restriction>
      </xsd:simpleType>
    </xsd:element>
    <xsd:element name="Gecontroleerd_x0020_door_x0020_informatiebeheer" ma:index="18" nillable="true" ma:displayName="Gecontroleerd door informatiebeheer" ma:internalName="Gecontroleerd_x0020_door_x0020_informatiebeheer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2f95cf-379c-4750-9b77-119057b536d8">RAV-748485034-39</_dlc_DocId>
    <_dlc_DocIdUrl xmlns="cd2f95cf-379c-4750-9b77-119057b536d8">
      <Url>https://hetservicecentrum.sharepoint.com/sites/ClientenraadRAVMWNZO/_layouts/15/DocIdRedir.aspx?ID=RAV-748485034-39</Url>
      <Description>RAV-748485034-39</Description>
    </_dlc_DocIdUrl>
    <Proces xmlns="cd2f95cf-379c-4750-9b77-119057b536d8" xsi:nil="true"/>
    <Organisatie xmlns="cd2f95cf-379c-4750-9b77-119057b536d8">RAV</Organisatie>
    <Afhandeldatum xmlns="cd2f95cf-379c-4750-9b77-119057b536d8" xsi:nil="true"/>
    <Behandelstatus xmlns="cd2f95cf-379c-4750-9b77-119057b536d8" xsi:nil="true"/>
    <Documentstatus xmlns="cd2f95cf-379c-4750-9b77-119057b536d8" xsi:nil="true"/>
    <Startdatum xmlns="cd2f95cf-379c-4750-9b77-119057b536d8" xsi:nil="true"/>
    <Gecontroleerd_x0020_door_x0020_informatiebeheer xmlns="cd2f95cf-379c-4750-9b77-119057b536d8" xsi:nil="true"/>
    <Behandelaar xmlns="cd2f95cf-379c-4750-9b77-119057b536d8">
      <UserInfo>
        <DisplayName/>
        <AccountId xsi:nil="true"/>
        <AccountType/>
      </UserInfo>
    </Behandela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26A762-2418-4CAA-8D0C-77113184BE88}"/>
</file>

<file path=customXml/itemProps2.xml><?xml version="1.0" encoding="utf-8"?>
<ds:datastoreItem xmlns:ds="http://schemas.openxmlformats.org/officeDocument/2006/customXml" ds:itemID="{FAC50FDF-DF0A-4D2C-A3EA-3EBE86436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67C09-886F-4C90-A03D-CBB1889F0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DC4B2C-9F4D-4251-8232-6DB408ACAC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1417</Words>
  <Characters>7798</Characters>
  <Application>Microsoft Office Word</Application>
  <DocSecurity>0</DocSecurity>
  <Lines>64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iBabs</dc:creator>
  <cp:lastModifiedBy>Bernards, Marianne</cp:lastModifiedBy>
  <cp:revision>10</cp:revision>
  <dcterms:created xsi:type="dcterms:W3CDTF">2022-03-16T10:26:00Z</dcterms:created>
  <dcterms:modified xsi:type="dcterms:W3CDTF">2022-03-16T10:32:00Z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0x010100AF1EC9D31F9359409470AF94A43D035300503133CEEEC47046A99342054A7F1F23</vt:lpwstr>
  </property>
  <property fmtid="{D5CDD505-2E9C-101B-9397-08002B2CF9AE}" pid="3" name="_dlc_DocIdItemGuid">
    <vt:lpwstr>1a05cb48-8f6b-4f9b-afa6-f4e4c76df653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