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0338" w:rsidR="00F569E2" w:rsidRDefault="00D45691" w14:paraId="0FA1F883" w14:textId="66A83973">
      <w:pPr>
        <w:jc w:val="center"/>
        <w:rPr>
          <w:rFonts w:ascii="Verdana" w:hAnsi="Verdana" w:eastAsia="Times New Roman" w:cs="Times New Roman"/>
          <w:sz w:val="24"/>
          <w:szCs w:val="24"/>
        </w:rPr>
      </w:pPr>
      <w:r w:rsidRPr="00B00338">
        <w:rPr>
          <w:rFonts w:ascii="Verdana" w:hAnsi="Verdana" w:eastAsia="Times New Roman" w:cs="Times New Roman"/>
          <w:b/>
          <w:sz w:val="24"/>
          <w:szCs w:val="24"/>
        </w:rPr>
        <w:t xml:space="preserve">Notulen </w:t>
      </w:r>
      <w:r w:rsidRPr="00B00338" w:rsidR="00200A78">
        <w:rPr>
          <w:rFonts w:ascii="Verdana" w:hAnsi="Verdana" w:eastAsia="Times New Roman" w:cs="Times New Roman"/>
          <w:b/>
          <w:sz w:val="24"/>
          <w:szCs w:val="24"/>
        </w:rPr>
        <w:t>Cliëntenraad</w:t>
      </w:r>
      <w:r w:rsidRPr="00B00338" w:rsidR="00771AD7">
        <w:rPr>
          <w:rFonts w:ascii="Verdana" w:hAnsi="Verdana" w:eastAsia="Times New Roman" w:cs="Times New Roman"/>
          <w:b/>
          <w:sz w:val="24"/>
          <w:szCs w:val="24"/>
        </w:rPr>
        <w:t xml:space="preserve"> RAV Brabant ZO</w:t>
      </w:r>
      <w:r w:rsidRPr="00B00338" w:rsidR="00B00338">
        <w:rPr>
          <w:rFonts w:ascii="Verdana" w:hAnsi="Verdana" w:eastAsia="Times New Roman" w:cs="Times New Roman"/>
          <w:b/>
          <w:sz w:val="24"/>
          <w:szCs w:val="24"/>
        </w:rPr>
        <w:t xml:space="preserve"> / RAV Brabant MWN</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F569E2" w:rsidTr="2C4923DF" w14:paraId="0D9DBC3A" w14:textId="77777777">
        <w:tc>
          <w:tcPr>
            <w:tcW w:w="1604" w:type="dxa"/>
            <w:tcMar>
              <w:left w:w="0" w:type="dxa"/>
              <w:right w:w="0" w:type="dxa"/>
            </w:tcMar>
          </w:tcPr>
          <w:p w:rsidR="00F569E2" w:rsidRDefault="00D45691" w14:paraId="53C76D11" w14:textId="77777777">
            <w:pPr>
              <w:rPr>
                <w:rFonts w:ascii="Verdana" w:hAnsi="Verdana" w:eastAsia="Times New Roman" w:cs="Times New Roman"/>
              </w:rPr>
            </w:pPr>
            <w:r>
              <w:rPr>
                <w:rFonts w:ascii="Verdana" w:hAnsi="Verdana" w:eastAsia="Times New Roman" w:cs="Times New Roman"/>
                <w:b/>
              </w:rPr>
              <w:t>Datum</w:t>
            </w:r>
          </w:p>
        </w:tc>
        <w:tc>
          <w:tcPr>
            <w:tcW w:w="7476" w:type="dxa"/>
            <w:tcMar>
              <w:left w:w="0" w:type="dxa"/>
              <w:right w:w="0" w:type="dxa"/>
            </w:tcMar>
          </w:tcPr>
          <w:p w:rsidR="00F569E2" w:rsidRDefault="00B802AF" w14:paraId="24AFF6DA" w14:textId="2AB708B2">
            <w:pPr>
              <w:rPr>
                <w:rFonts w:ascii="Verdana" w:hAnsi="Verdana" w:eastAsia="Times New Roman" w:cs="Times New Roman"/>
              </w:rPr>
            </w:pPr>
            <w:r>
              <w:rPr>
                <w:rFonts w:ascii="Verdana" w:hAnsi="Verdana" w:eastAsia="Times New Roman" w:cs="Times New Roman"/>
              </w:rPr>
              <w:t>14</w:t>
            </w:r>
            <w:r w:rsidR="00200A78">
              <w:rPr>
                <w:rFonts w:ascii="Verdana" w:hAnsi="Verdana" w:eastAsia="Times New Roman" w:cs="Times New Roman"/>
              </w:rPr>
              <w:t>-0</w:t>
            </w:r>
            <w:r>
              <w:rPr>
                <w:rFonts w:ascii="Verdana" w:hAnsi="Verdana" w:eastAsia="Times New Roman" w:cs="Times New Roman"/>
              </w:rPr>
              <w:t>6</w:t>
            </w:r>
            <w:r w:rsidR="00200A78">
              <w:rPr>
                <w:rFonts w:ascii="Verdana" w:hAnsi="Verdana" w:eastAsia="Times New Roman" w:cs="Times New Roman"/>
              </w:rPr>
              <w:t>-2022</w:t>
            </w:r>
          </w:p>
        </w:tc>
      </w:tr>
      <w:tr w:rsidR="00F569E2" w:rsidTr="2C4923DF" w14:paraId="53A269D1" w14:textId="77777777">
        <w:tc>
          <w:tcPr>
            <w:tcW w:w="1604" w:type="dxa"/>
            <w:tcMar>
              <w:left w:w="0" w:type="dxa"/>
              <w:right w:w="0" w:type="dxa"/>
            </w:tcMar>
          </w:tcPr>
          <w:p w:rsidR="00F569E2" w:rsidRDefault="00D45691" w14:paraId="774AA4EE" w14:textId="77777777">
            <w:pPr>
              <w:rPr>
                <w:rFonts w:ascii="Verdana" w:hAnsi="Verdana" w:eastAsia="Times New Roman" w:cs="Times New Roman"/>
              </w:rPr>
            </w:pPr>
            <w:r>
              <w:rPr>
                <w:rFonts w:ascii="Verdana" w:hAnsi="Verdana" w:eastAsia="Times New Roman" w:cs="Times New Roman"/>
                <w:b/>
              </w:rPr>
              <w:t>Tijd</w:t>
            </w:r>
          </w:p>
        </w:tc>
        <w:tc>
          <w:tcPr>
            <w:tcW w:w="7476" w:type="dxa"/>
            <w:tcMar>
              <w:left w:w="0" w:type="dxa"/>
              <w:right w:w="0" w:type="dxa"/>
            </w:tcMar>
          </w:tcPr>
          <w:p w:rsidR="00F569E2" w:rsidRDefault="00200A78" w14:paraId="05A63095" w14:textId="283FD0FC">
            <w:pPr>
              <w:rPr>
                <w:rFonts w:ascii="Verdana" w:hAnsi="Verdana" w:eastAsia="Times New Roman" w:cs="Times New Roman"/>
              </w:rPr>
            </w:pPr>
            <w:r>
              <w:rPr>
                <w:rFonts w:ascii="Verdana" w:hAnsi="Verdana" w:eastAsia="Times New Roman" w:cs="Times New Roman"/>
              </w:rPr>
              <w:t>18:00u – 21:00u</w:t>
            </w:r>
          </w:p>
        </w:tc>
      </w:tr>
      <w:tr w:rsidR="00F569E2" w:rsidTr="2C4923DF" w14:paraId="5FB20451" w14:textId="77777777">
        <w:tc>
          <w:tcPr>
            <w:tcW w:w="1604" w:type="dxa"/>
            <w:tcMar>
              <w:left w:w="0" w:type="dxa"/>
              <w:right w:w="0" w:type="dxa"/>
            </w:tcMar>
          </w:tcPr>
          <w:p w:rsidR="00F569E2" w:rsidRDefault="00D45691" w14:paraId="18C25EC7" w14:textId="77777777">
            <w:pPr>
              <w:rPr>
                <w:rFonts w:ascii="Verdana" w:hAnsi="Verdana" w:eastAsia="Times New Roman" w:cs="Times New Roman"/>
              </w:rPr>
            </w:pPr>
            <w:r>
              <w:rPr>
                <w:rFonts w:ascii="Verdana" w:hAnsi="Verdana" w:eastAsia="Times New Roman" w:cs="Times New Roman"/>
                <w:b/>
              </w:rPr>
              <w:t>Locatie</w:t>
            </w:r>
          </w:p>
        </w:tc>
        <w:tc>
          <w:tcPr>
            <w:tcW w:w="7476" w:type="dxa"/>
            <w:tcMar>
              <w:left w:w="0" w:type="dxa"/>
              <w:right w:w="0" w:type="dxa"/>
            </w:tcMar>
          </w:tcPr>
          <w:p w:rsidR="00F569E2" w:rsidRDefault="002469E3" w14:paraId="73BAC8B0" w14:textId="6CBC7AF4">
            <w:pPr>
              <w:rPr>
                <w:rFonts w:ascii="Verdana" w:hAnsi="Verdana" w:eastAsia="Times New Roman" w:cs="Times New Roman"/>
              </w:rPr>
            </w:pPr>
            <w:r w:rsidRPr="002469E3">
              <w:rPr>
                <w:rFonts w:ascii="Verdana" w:hAnsi="Verdana" w:eastAsia="Times New Roman" w:cs="Times New Roman"/>
              </w:rPr>
              <w:t xml:space="preserve">GGD/RAV Brabant Zuidoost - Ambulancepost Eindhoven </w:t>
            </w:r>
            <w:r w:rsidRPr="002469E3">
              <w:rPr>
                <w:rFonts w:eastAsia="Times New Roman" w:cs="Times New Roman"/>
              </w:rPr>
              <w:t>Zuid</w:t>
            </w:r>
            <w:r w:rsidRPr="002469E3">
              <w:rPr>
                <w:rFonts w:ascii="Verdana" w:hAnsi="Verdana" w:eastAsia="Times New Roman" w:cs="Times New Roman"/>
              </w:rPr>
              <w:t xml:space="preserve"> - Aalsterweg 314 </w:t>
            </w:r>
          </w:p>
        </w:tc>
      </w:tr>
      <w:tr w:rsidR="00F569E2" w:rsidTr="2C4923DF" w14:paraId="087B89F7" w14:textId="77777777">
        <w:tc>
          <w:tcPr>
            <w:tcW w:w="1604" w:type="dxa"/>
            <w:tcMar>
              <w:left w:w="0" w:type="dxa"/>
              <w:right w:w="0" w:type="dxa"/>
            </w:tcMar>
          </w:tcPr>
          <w:p w:rsidR="00F569E2" w:rsidRDefault="00D45691" w14:paraId="4B5C8558" w14:textId="77777777">
            <w:pPr>
              <w:rPr>
                <w:rFonts w:ascii="Verdana" w:hAnsi="Verdana" w:eastAsia="Times New Roman" w:cs="Times New Roman"/>
              </w:rPr>
            </w:pPr>
            <w:r>
              <w:rPr>
                <w:rFonts w:ascii="Verdana" w:hAnsi="Verdana" w:eastAsia="Times New Roman" w:cs="Times New Roman"/>
                <w:b/>
              </w:rPr>
              <w:t>Voorzitter</w:t>
            </w:r>
          </w:p>
        </w:tc>
        <w:tc>
          <w:tcPr>
            <w:tcW w:w="7476" w:type="dxa"/>
            <w:tcMar>
              <w:left w:w="0" w:type="dxa"/>
              <w:right w:w="0" w:type="dxa"/>
            </w:tcMar>
          </w:tcPr>
          <w:p w:rsidR="00F569E2" w:rsidRDefault="00AF0781" w14:paraId="37746CB7" w14:textId="74526EF5">
            <w:pPr>
              <w:rPr>
                <w:rFonts w:ascii="Verdana" w:hAnsi="Verdana" w:eastAsia="Times New Roman" w:cs="Times New Roman"/>
              </w:rPr>
            </w:pPr>
            <w:r>
              <w:rPr>
                <w:rFonts w:ascii="Verdana" w:hAnsi="Verdana" w:eastAsia="Times New Roman" w:cs="Times New Roman"/>
              </w:rPr>
              <w:t>Raf Daenen</w:t>
            </w:r>
            <w:r w:rsidR="00486BC1">
              <w:rPr>
                <w:rFonts w:ascii="Verdana" w:hAnsi="Verdana" w:eastAsia="Times New Roman" w:cs="Times New Roman"/>
              </w:rPr>
              <w:t xml:space="preserve"> (RD)</w:t>
            </w:r>
          </w:p>
        </w:tc>
      </w:tr>
      <w:tr w:rsidR="00D22B22" w:rsidTr="2C4923DF" w14:paraId="3EF5A599" w14:textId="77777777">
        <w:tc>
          <w:tcPr>
            <w:tcW w:w="1604" w:type="dxa"/>
            <w:tcMar>
              <w:left w:w="0" w:type="dxa"/>
              <w:right w:w="0" w:type="dxa"/>
            </w:tcMar>
          </w:tcPr>
          <w:p w:rsidRPr="00D22B22" w:rsidR="00D22B22" w:rsidP="00D22B22" w:rsidRDefault="00D22B22" w14:paraId="36D007C6" w14:textId="77777777">
            <w:pPr>
              <w:rPr>
                <w:rFonts w:ascii="Verdana" w:hAnsi="Verdana" w:eastAsia="Times New Roman" w:cs="Times New Roman"/>
                <w:b/>
              </w:rPr>
            </w:pPr>
            <w:r>
              <w:rPr>
                <w:rFonts w:ascii="Verdana" w:hAnsi="Verdana" w:eastAsia="Times New Roman" w:cs="Times New Roman"/>
                <w:b/>
              </w:rPr>
              <w:t>Aanwezig</w:t>
            </w:r>
          </w:p>
          <w:p w:rsidR="00D22B22" w:rsidRDefault="00D22B22" w14:paraId="4855A723" w14:textId="77777777">
            <w:pPr>
              <w:rPr>
                <w:rFonts w:ascii="Verdana" w:hAnsi="Verdana" w:eastAsia="Times New Roman" w:cs="Times New Roman"/>
                <w:b/>
              </w:rPr>
            </w:pPr>
          </w:p>
        </w:tc>
        <w:tc>
          <w:tcPr>
            <w:tcW w:w="7476" w:type="dxa"/>
            <w:tcMar>
              <w:left w:w="0" w:type="dxa"/>
              <w:right w:w="0" w:type="dxa"/>
            </w:tcMar>
          </w:tcPr>
          <w:p w:rsidR="00D22B22" w:rsidP="7E25051D" w:rsidRDefault="00D22B22" w14:paraId="78BEC461" w14:textId="622A3F76">
            <w:pPr>
              <w:rPr>
                <w:rFonts w:ascii="Verdana" w:hAnsi="Verdana" w:eastAsia="Times New Roman" w:cs="Times New Roman"/>
              </w:rPr>
            </w:pPr>
            <w:r w:rsidRPr="7E25051D" w:rsidR="00D22B22">
              <w:rPr>
                <w:rFonts w:ascii="Verdana" w:hAnsi="Verdana" w:eastAsia="Times New Roman" w:cs="Times New Roman"/>
              </w:rPr>
              <w:t>Nynke Schilder</w:t>
            </w:r>
            <w:r w:rsidRPr="7E25051D" w:rsidR="00CB38E1">
              <w:rPr>
                <w:rFonts w:ascii="Verdana" w:hAnsi="Verdana" w:eastAsia="Times New Roman" w:cs="Times New Roman"/>
              </w:rPr>
              <w:t xml:space="preserve"> </w:t>
            </w:r>
            <w:r w:rsidRPr="7E25051D" w:rsidR="00D22B22">
              <w:rPr>
                <w:rFonts w:ascii="Verdana" w:hAnsi="Verdana" w:eastAsia="Times New Roman" w:cs="Times New Roman"/>
              </w:rPr>
              <w:t>(NS)</w:t>
            </w:r>
            <w:r w:rsidRPr="7E25051D" w:rsidR="00B802AF">
              <w:rPr>
                <w:rFonts w:ascii="Verdana" w:hAnsi="Verdana" w:eastAsia="Times New Roman" w:cs="Times New Roman"/>
              </w:rPr>
              <w:t xml:space="preserve">, </w:t>
            </w:r>
            <w:r w:rsidRPr="7E25051D" w:rsidR="00B802AF">
              <w:rPr>
                <w:rFonts w:ascii="Verdana" w:hAnsi="Verdana" w:eastAsia="Times New Roman" w:cs="Times New Roman"/>
              </w:rPr>
              <w:t xml:space="preserve">Nicolien </w:t>
            </w:r>
            <w:r w:rsidRPr="7E25051D" w:rsidR="00B802AF">
              <w:rPr>
                <w:rFonts w:ascii="Verdana" w:hAnsi="Verdana" w:eastAsia="Times New Roman" w:cs="Times New Roman"/>
              </w:rPr>
              <w:t>Badura</w:t>
            </w:r>
            <w:r w:rsidRPr="7E25051D" w:rsidR="00B802AF">
              <w:rPr>
                <w:rFonts w:ascii="Verdana" w:hAnsi="Verdana" w:eastAsia="Times New Roman" w:cs="Times New Roman"/>
              </w:rPr>
              <w:t xml:space="preserve"> (NB), Astrid van </w:t>
            </w:r>
            <w:r w:rsidRPr="7E25051D" w:rsidR="00B802AF">
              <w:rPr>
                <w:rFonts w:ascii="Verdana" w:hAnsi="Verdana" w:eastAsia="Times New Roman" w:cs="Times New Roman"/>
              </w:rPr>
              <w:t>Helvoort</w:t>
            </w:r>
            <w:r w:rsidRPr="7E25051D" w:rsidR="00B802AF">
              <w:rPr>
                <w:rFonts w:ascii="Verdana" w:hAnsi="Verdana" w:eastAsia="Times New Roman" w:cs="Times New Roman"/>
              </w:rPr>
              <w:t xml:space="preserve"> (</w:t>
            </w:r>
            <w:proofErr w:type="spellStart"/>
            <w:r w:rsidRPr="7E25051D" w:rsidR="00B802AF">
              <w:rPr>
                <w:rFonts w:ascii="Verdana" w:hAnsi="Verdana" w:eastAsia="Times New Roman" w:cs="Times New Roman"/>
              </w:rPr>
              <w:t>AvH</w:t>
            </w:r>
            <w:proofErr w:type="spellEnd"/>
            <w:r w:rsidRPr="7E25051D" w:rsidR="00B802AF">
              <w:rPr>
                <w:rFonts w:ascii="Verdana" w:hAnsi="Verdana" w:eastAsia="Times New Roman" w:cs="Times New Roman"/>
              </w:rPr>
              <w:t xml:space="preserve">), Ellis </w:t>
            </w:r>
            <w:r w:rsidRPr="7E25051D" w:rsidR="00B802AF">
              <w:rPr>
                <w:rFonts w:ascii="Verdana" w:hAnsi="Verdana" w:eastAsia="Times New Roman" w:cs="Times New Roman"/>
              </w:rPr>
              <w:t>Jeurissen</w:t>
            </w:r>
            <w:r w:rsidRPr="7E25051D" w:rsidR="00B802AF">
              <w:rPr>
                <w:rFonts w:ascii="Verdana" w:hAnsi="Verdana" w:eastAsia="Times New Roman" w:cs="Times New Roman"/>
              </w:rPr>
              <w:t xml:space="preserve"> (EJ)</w:t>
            </w:r>
            <w:r w:rsidRPr="7E25051D" w:rsidR="00B802AF">
              <w:rPr>
                <w:rFonts w:ascii="Verdana" w:hAnsi="Verdana" w:eastAsia="Times New Roman" w:cs="Times New Roman"/>
              </w:rPr>
              <w:t>, Ger Jacobs (GJ)</w:t>
            </w:r>
            <w:r w:rsidRPr="7E25051D" w:rsidR="00B802AF">
              <w:rPr>
                <w:rFonts w:ascii="Verdana" w:hAnsi="Verdana" w:eastAsia="Times New Roman" w:cs="Times New Roman"/>
              </w:rPr>
              <w:t>, Pim Lamers (PL), Jolanda van Schijndel (</w:t>
            </w:r>
            <w:r w:rsidRPr="7E25051D" w:rsidR="00B802AF">
              <w:rPr>
                <w:rFonts w:ascii="Verdana" w:hAnsi="Verdana" w:eastAsia="Times New Roman" w:cs="Times New Roman"/>
              </w:rPr>
              <w:t>JvS</w:t>
            </w:r>
            <w:r w:rsidRPr="7E25051D" w:rsidR="00B802AF">
              <w:rPr>
                <w:rFonts w:ascii="Verdana" w:hAnsi="Verdana" w:eastAsia="Times New Roman" w:cs="Times New Roman"/>
              </w:rPr>
              <w:t>)</w:t>
            </w:r>
          </w:p>
          <w:p w:rsidR="00D22B22" w:rsidP="7E25051D" w:rsidRDefault="00D22B22" w14:paraId="18F9B732" w14:textId="3A7BC894">
            <w:pPr>
              <w:pStyle w:val="Geenafstand"/>
            </w:pPr>
            <w:r w:rsidRPr="2C4923DF" w:rsidR="7E25051D">
              <w:rPr>
                <w:rFonts w:ascii="Verdana" w:hAnsi="Verdana" w:eastAsia="Times New Roman" w:cs="Times New Roman"/>
              </w:rPr>
              <w:t xml:space="preserve">Gedeeltelijk; Vincent en Jacqueline (OR), Dennis van </w:t>
            </w:r>
            <w:proofErr w:type="spellStart"/>
            <w:r w:rsidRPr="2C4923DF" w:rsidR="7E25051D">
              <w:rPr>
                <w:rFonts w:ascii="Verdana" w:hAnsi="Verdana" w:eastAsia="Times New Roman" w:cs="Times New Roman"/>
              </w:rPr>
              <w:t>Nunen</w:t>
            </w:r>
            <w:proofErr w:type="spellEnd"/>
            <w:r w:rsidRPr="2C4923DF" w:rsidR="7E25051D">
              <w:rPr>
                <w:rFonts w:ascii="Verdana" w:hAnsi="Verdana" w:eastAsia="Times New Roman" w:cs="Times New Roman"/>
              </w:rPr>
              <w:t xml:space="preserve"> (presentatie rescue track)</w:t>
            </w:r>
          </w:p>
        </w:tc>
      </w:tr>
      <w:tr w:rsidR="00D22B22" w:rsidTr="2C4923DF" w14:paraId="143FD5BE" w14:textId="77777777">
        <w:tc>
          <w:tcPr>
            <w:tcW w:w="1604" w:type="dxa"/>
            <w:tcMar>
              <w:left w:w="0" w:type="dxa"/>
              <w:right w:w="0" w:type="dxa"/>
            </w:tcMar>
          </w:tcPr>
          <w:p w:rsidR="00D22B22" w:rsidP="00D22B22" w:rsidRDefault="00D22B22" w14:paraId="709ACEED" w14:textId="0605044C">
            <w:pPr>
              <w:rPr>
                <w:rFonts w:ascii="Verdana" w:hAnsi="Verdana" w:eastAsia="Times New Roman" w:cs="Times New Roman"/>
                <w:b/>
              </w:rPr>
            </w:pPr>
            <w:r>
              <w:rPr>
                <w:rFonts w:ascii="Verdana" w:hAnsi="Verdana" w:eastAsia="Times New Roman" w:cs="Times New Roman"/>
                <w:b/>
              </w:rPr>
              <w:t>Afwezig</w:t>
            </w:r>
          </w:p>
        </w:tc>
        <w:tc>
          <w:tcPr>
            <w:tcW w:w="7476" w:type="dxa"/>
            <w:tcMar>
              <w:left w:w="0" w:type="dxa"/>
              <w:right w:w="0" w:type="dxa"/>
            </w:tcMar>
          </w:tcPr>
          <w:p w:rsidR="00D22B22" w:rsidRDefault="00B802AF" w14:paraId="7E0155A7" w14:textId="042F2A63">
            <w:pPr>
              <w:rPr>
                <w:rFonts w:ascii="Verdana" w:hAnsi="Verdana" w:eastAsia="Times New Roman" w:cs="Times New Roman"/>
              </w:rPr>
            </w:pPr>
            <w:r>
              <w:rPr>
                <w:rFonts w:ascii="Verdana" w:hAnsi="Verdana" w:eastAsia="Times New Roman" w:cs="Times New Roman"/>
              </w:rPr>
              <w:t>Hanneke van Esser (HvE)</w:t>
            </w:r>
          </w:p>
        </w:tc>
      </w:tr>
      <w:tr w:rsidR="00F569E2" w:rsidTr="2C4923DF" w14:paraId="1064CBE3" w14:textId="77777777">
        <w:trPr>
          <w:trHeight w:val="172"/>
        </w:trPr>
        <w:tc>
          <w:tcPr>
            <w:tcW w:w="1604" w:type="dxa"/>
            <w:tcMar>
              <w:left w:w="0" w:type="dxa"/>
              <w:right w:w="0" w:type="dxa"/>
            </w:tcMar>
          </w:tcPr>
          <w:p w:rsidRPr="002A3B29" w:rsidR="002A3B29" w:rsidP="002A3B29" w:rsidRDefault="00D90713" w14:paraId="06688846" w14:textId="12689350">
            <w:pPr>
              <w:pStyle w:val="Geenafstand"/>
              <w:rPr>
                <w:b/>
                <w:bCs/>
              </w:rPr>
            </w:pPr>
            <w:r w:rsidRPr="002A3B29">
              <w:rPr>
                <w:b/>
                <w:bCs/>
              </w:rPr>
              <w:t>Notulist</w:t>
            </w:r>
          </w:p>
        </w:tc>
        <w:tc>
          <w:tcPr>
            <w:tcW w:w="7476" w:type="dxa"/>
            <w:tcMar>
              <w:left w:w="0" w:type="dxa"/>
              <w:right w:w="0" w:type="dxa"/>
            </w:tcMar>
          </w:tcPr>
          <w:p w:rsidRPr="00D90713" w:rsidR="00D90713" w:rsidP="00D90713" w:rsidRDefault="00B802AF" w14:paraId="73409A1A" w14:textId="771EDCE4">
            <w:pPr>
              <w:rPr>
                <w:rFonts w:ascii="Verdana" w:hAnsi="Verdana" w:eastAsia="Times New Roman" w:cs="Times New Roman"/>
              </w:rPr>
            </w:pPr>
            <w:r>
              <w:t>Jolanda van Schijndel (JvS)</w:t>
            </w:r>
          </w:p>
        </w:tc>
      </w:tr>
    </w:tbl>
    <w:p w:rsidRPr="002A3B29" w:rsidR="00F569E2" w:rsidRDefault="00F569E2" w14:paraId="05EE816F" w14:textId="2F50381D">
      <w:pPr>
        <w:rPr>
          <w:rFonts w:ascii="Verdana" w:hAnsi="Verdana" w:eastAsia="Times New Roman" w:cs="Times New Roman"/>
          <w:b/>
          <w:bCs/>
          <w:sz w:val="18"/>
          <w:szCs w:val="18"/>
        </w:rPr>
      </w:pP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124"/>
        <w:gridCol w:w="7956"/>
      </w:tblGrid>
      <w:tr w:rsidR="00F569E2" w:rsidTr="1558D86E" w14:paraId="6320B2B1" w14:textId="77777777">
        <w:tc>
          <w:tcPr>
            <w:tcW w:w="1124" w:type="dxa"/>
            <w:shd w:val="clear" w:color="auto" w:fill="E7E6E6" w:themeFill="background2"/>
            <w:tcMar/>
          </w:tcPr>
          <w:p w:rsidR="00F569E2" w:rsidRDefault="00F569E2" w14:paraId="29E83B1E" w14:textId="77777777">
            <w:pPr>
              <w:rPr>
                <w:rFonts w:ascii="Verdana" w:hAnsi="Verdana" w:eastAsia="Times New Roman" w:cs="Times New Roman"/>
              </w:rPr>
            </w:pPr>
          </w:p>
        </w:tc>
        <w:tc>
          <w:tcPr>
            <w:tcW w:w="7956" w:type="dxa"/>
            <w:shd w:val="clear" w:color="auto" w:fill="E7E6E6" w:themeFill="background2"/>
            <w:tcMar/>
          </w:tcPr>
          <w:p w:rsidR="00F569E2" w:rsidRDefault="00F569E2" w14:paraId="4D30C5CA" w14:textId="77777777">
            <w:pPr>
              <w:rPr>
                <w:rFonts w:ascii="Verdana" w:hAnsi="Verdana" w:eastAsia="Times New Roman" w:cs="Times New Roman"/>
              </w:rPr>
            </w:pPr>
          </w:p>
        </w:tc>
      </w:tr>
      <w:tr w:rsidR="002469E3" w:rsidTr="1558D86E" w14:paraId="05BDBD55" w14:textId="77777777">
        <w:tc>
          <w:tcPr>
            <w:tcW w:w="1124" w:type="dxa"/>
            <w:tcMar/>
          </w:tcPr>
          <w:p w:rsidR="002469E3" w:rsidRDefault="002469E3" w14:paraId="3555A16E" w14:textId="5B150A98">
            <w:pPr>
              <w:rPr>
                <w:rFonts w:ascii="Verdana" w:hAnsi="Verdana" w:eastAsia="Times New Roman" w:cs="Times New Roman"/>
                <w:b/>
              </w:rPr>
            </w:pPr>
            <w:r>
              <w:rPr>
                <w:rFonts w:ascii="Verdana" w:hAnsi="Verdana" w:eastAsia="Times New Roman" w:cs="Times New Roman"/>
                <w:b/>
              </w:rPr>
              <w:t>1</w:t>
            </w:r>
          </w:p>
        </w:tc>
        <w:tc>
          <w:tcPr>
            <w:tcW w:w="7956" w:type="dxa"/>
            <w:tcMar/>
          </w:tcPr>
          <w:p w:rsidR="002469E3" w:rsidP="7E25051D" w:rsidRDefault="002469E3" w14:paraId="66059472" w14:textId="24FC7245">
            <w:pPr>
              <w:rPr>
                <w:rFonts w:ascii="Verdana" w:hAnsi="Verdana" w:eastAsia="Times New Roman" w:cs="Times New Roman"/>
                <w:b w:val="1"/>
                <w:bCs w:val="1"/>
              </w:rPr>
            </w:pPr>
            <w:r w:rsidRPr="7E25051D" w:rsidR="002469E3">
              <w:rPr>
                <w:rFonts w:ascii="Verdana" w:hAnsi="Verdana" w:eastAsia="Times New Roman" w:cs="Times New Roman"/>
                <w:b w:val="1"/>
                <w:bCs w:val="1"/>
              </w:rPr>
              <w:t>Opening en vaststellen agenda</w:t>
            </w:r>
          </w:p>
          <w:p w:rsidR="002469E3" w:rsidP="7E25051D" w:rsidRDefault="002469E3" w14:paraId="3F868B67" w14:textId="6A70801E">
            <w:pPr>
              <w:pStyle w:val="Geenafstand"/>
            </w:pPr>
            <w:r w:rsidR="7E25051D">
              <w:rPr/>
              <w:t>Raf</w:t>
            </w:r>
            <w:r w:rsidR="7E25051D">
              <w:rPr/>
              <w:t xml:space="preserve"> heet Vincent en Jacqueline, vanuit de OR BZO, welkom. Vincent (zelf ambulancemedewerker) licht toe dat zij leden zijn van de OR GGD breed, niet enkel ambulancezorg BZO. Vincent is benieuwd op welke vlakken we elkaar treffen. </w:t>
            </w:r>
          </w:p>
          <w:p w:rsidR="002469E3" w:rsidP="7E25051D" w:rsidRDefault="002469E3" w14:paraId="3CD0FF42" w14:textId="5CBBF712">
            <w:pPr>
              <w:pStyle w:val="Geenafstand"/>
            </w:pPr>
            <w:r>
              <w:br/>
            </w:r>
            <w:r w:rsidR="7E25051D">
              <w:rPr/>
              <w:t xml:space="preserve">Nicolien vraagt wat thema's zijn die momenteel spelen binnen de OR; Personeel, zomer-/vakantierooster, pilot </w:t>
            </w:r>
            <w:proofErr w:type="spellStart"/>
            <w:r w:rsidR="7E25051D">
              <w:rPr/>
              <w:t>laagmiddencomplex</w:t>
            </w:r>
            <w:proofErr w:type="spellEnd"/>
            <w:r w:rsidR="7E25051D">
              <w:rPr/>
              <w:t xml:space="preserve"> ambulancezorg (LMC) en pilot </w:t>
            </w:r>
            <w:proofErr w:type="spellStart"/>
            <w:r w:rsidR="7E25051D">
              <w:rPr/>
              <w:t>physician</w:t>
            </w:r>
            <w:proofErr w:type="spellEnd"/>
            <w:r w:rsidR="7E25051D">
              <w:rPr/>
              <w:t xml:space="preserve"> </w:t>
            </w:r>
            <w:proofErr w:type="spellStart"/>
            <w:r w:rsidR="7E25051D">
              <w:rPr/>
              <w:t>assistant</w:t>
            </w:r>
            <w:proofErr w:type="spellEnd"/>
            <w:r w:rsidR="7E25051D">
              <w:rPr/>
              <w:t xml:space="preserve"> resp. verpleegkundig specialist </w:t>
            </w:r>
            <w:r w:rsidRPr="2C4923DF" w:rsidR="7E25051D">
              <w:rPr>
                <w:rFonts w:ascii="Verdana" w:hAnsi="Verdana" w:eastAsia="Verdana" w:cs="Verdana"/>
                <w:noProof w:val="0"/>
                <w:sz w:val="20"/>
                <w:szCs w:val="20"/>
                <w:lang w:val="nl-NL"/>
              </w:rPr>
              <w:t>(</w:t>
            </w:r>
            <w:r w:rsidR="7E25051D">
              <w:rPr/>
              <w:t xml:space="preserve">PA resp. VS). </w:t>
            </w:r>
          </w:p>
          <w:p w:rsidR="002469E3" w:rsidP="7E25051D" w:rsidRDefault="002469E3" w14:paraId="399FA80B" w14:textId="0C2062D9">
            <w:pPr>
              <w:pStyle w:val="Geenafstand"/>
            </w:pPr>
            <w:r w:rsidR="7E25051D">
              <w:rPr/>
              <w:t xml:space="preserve">Gebruik uitzendkrachten is besproken; Er wordt gebruik van gemaakt, zowel BMWN als BZO. </w:t>
            </w:r>
          </w:p>
          <w:p w:rsidR="002469E3" w:rsidP="7E25051D" w:rsidRDefault="002469E3" w14:paraId="3D5EAA9A" w14:textId="17EE66A0">
            <w:pPr>
              <w:pStyle w:val="Geenafstand"/>
            </w:pPr>
            <w:r w:rsidR="7E25051D">
              <w:rPr/>
              <w:t xml:space="preserve">-Personeel; Beide regio's zitten bijna op gewenste capaciteit. BMWN geeft aan dat ze wel een vergrijzing zien binnen bepaalde regio's/posten. </w:t>
            </w:r>
            <w:r>
              <w:br/>
            </w:r>
            <w:r w:rsidR="7E25051D">
              <w:rPr/>
              <w:t xml:space="preserve">Aanvraag pilot niet-verpleegkundige aanname centralisten meldkamer (MKA). </w:t>
            </w:r>
          </w:p>
          <w:p w:rsidR="002469E3" w:rsidP="7E25051D" w:rsidRDefault="002469E3" w14:paraId="3FFE20EE" w14:textId="083F2F01">
            <w:pPr>
              <w:pStyle w:val="Geenafstand"/>
            </w:pPr>
            <w:r w:rsidR="7E25051D">
              <w:rPr/>
              <w:t xml:space="preserve">BZO: Gesprekken met regionale </w:t>
            </w:r>
            <w:proofErr w:type="spellStart"/>
            <w:r w:rsidR="7E25051D">
              <w:rPr/>
              <w:t>zkh</w:t>
            </w:r>
            <w:proofErr w:type="spellEnd"/>
            <w:r w:rsidR="7E25051D">
              <w:rPr/>
              <w:t xml:space="preserve"> voor gezamenlijk aantrekken personeel. </w:t>
            </w:r>
          </w:p>
          <w:p w:rsidR="002469E3" w:rsidP="7E25051D" w:rsidRDefault="002469E3" w14:paraId="5F8401C6" w14:textId="36033FA3">
            <w:pPr>
              <w:pStyle w:val="Geenafstand"/>
            </w:pPr>
            <w:r w:rsidR="7E25051D">
              <w:rPr/>
              <w:t xml:space="preserve">BZO stimuleert ook uitstroom, naar diverse, brede sectoren. </w:t>
            </w:r>
          </w:p>
          <w:p w:rsidR="002469E3" w:rsidP="7E25051D" w:rsidRDefault="002469E3" w14:paraId="1BD3CAC0" w14:textId="0D6B0B63">
            <w:pPr>
              <w:pStyle w:val="Geenafstand"/>
            </w:pPr>
            <w:r w:rsidR="7E25051D">
              <w:rPr/>
              <w:t xml:space="preserve">Uitdaging, qua uitstroom, zit bij ambulancechauffeurs (ach), omdat het salaris relatief hoog is (met ORT). Intern zijn er wel mogelijkheden. </w:t>
            </w:r>
            <w:r>
              <w:br/>
            </w:r>
            <w:r w:rsidR="7E25051D">
              <w:rPr/>
              <w:t xml:space="preserve">-Zomer-/vakantierooster; Weken waarin je geen verlof hebt, extra uren werken. </w:t>
            </w:r>
          </w:p>
          <w:p w:rsidR="002469E3" w:rsidP="7E25051D" w:rsidRDefault="002469E3" w14:paraId="2D1D5769" w14:textId="1BE6E0DC">
            <w:pPr>
              <w:pStyle w:val="Geenafstand"/>
            </w:pPr>
            <w:r w:rsidR="7E25051D">
              <w:rPr/>
              <w:t xml:space="preserve">-Pilot LMC; Voorheen landelijke pilot, </w:t>
            </w:r>
            <w:proofErr w:type="spellStart"/>
            <w:r w:rsidR="7E25051D">
              <w:rPr/>
              <w:t>vn</w:t>
            </w:r>
            <w:proofErr w:type="spellEnd"/>
            <w:r w:rsidR="7E25051D">
              <w:rPr/>
              <w:t xml:space="preserve">. </w:t>
            </w:r>
            <w:proofErr w:type="gramStart"/>
            <w:r w:rsidR="7E25051D">
              <w:rPr/>
              <w:t>vanuit</w:t>
            </w:r>
            <w:proofErr w:type="gramEnd"/>
            <w:r w:rsidR="7E25051D">
              <w:rPr/>
              <w:t xml:space="preserve"> randstad. </w:t>
            </w:r>
            <w:r>
              <w:br/>
            </w:r>
            <w:r w:rsidR="7E25051D">
              <w:rPr/>
              <w:t xml:space="preserve">Doel is, in beide regio's, om de zorgambulances (ZAMB) allemaal om te zetten naar </w:t>
            </w:r>
            <w:r w:rsidR="7E25051D">
              <w:rPr/>
              <w:t>LMC auto's</w:t>
            </w:r>
            <w:r w:rsidR="7E25051D">
              <w:rPr/>
              <w:t xml:space="preserve">. Dus één auto die laag- en midden complex hulpverlening verzorgen. </w:t>
            </w:r>
            <w:r w:rsidR="7E25051D">
              <w:rPr/>
              <w:t>(</w:t>
            </w:r>
            <w:r w:rsidR="7E25051D">
              <w:rPr/>
              <w:t>In randstad naast LMC ook nog zorgambulances (ZAMB).)</w:t>
            </w:r>
          </w:p>
          <w:p w:rsidR="002469E3" w:rsidP="7E25051D" w:rsidRDefault="002469E3" w14:paraId="280A32BF" w14:textId="722DA9EA">
            <w:pPr>
              <w:pStyle w:val="Geenafstand"/>
            </w:pPr>
            <w:r w:rsidR="7E25051D">
              <w:rPr/>
              <w:t xml:space="preserve">-Vervoer verwarde personen is kort besproken. Ook hierin speelt LMC een rol. </w:t>
            </w:r>
          </w:p>
          <w:p w:rsidR="002469E3" w:rsidP="7E25051D" w:rsidRDefault="002469E3" w14:paraId="1F52CC61" w14:textId="6E7CB836">
            <w:pPr>
              <w:pStyle w:val="Geenafstand"/>
            </w:pPr>
            <w:r w:rsidR="7E25051D">
              <w:rPr/>
              <w:t xml:space="preserve">-Agressie/geweld; Dit komt zeker ook voor in BZO. In de COVID periode was dit een stuk minder/weg. </w:t>
            </w:r>
            <w:r>
              <w:br/>
            </w:r>
            <w:r w:rsidR="7E25051D">
              <w:rPr/>
              <w:t xml:space="preserve">Rijdienst wordt gevraagd deze incidenten te registreren. Ger geeft aan dat incidenten in de media vaak uitvergroot worden. Belangrijk is wel dat collega's altijd aangifte doen. Echter worden deze niet altijd in behandeling genomen. </w:t>
            </w:r>
          </w:p>
          <w:p w:rsidR="002469E3" w:rsidP="7E25051D" w:rsidRDefault="002469E3" w14:paraId="3D204BFA" w14:textId="1DE832E6">
            <w:pPr>
              <w:pStyle w:val="Geenafstand"/>
            </w:pPr>
            <w:r w:rsidR="7E25051D">
              <w:rPr/>
              <w:t>-</w:t>
            </w:r>
            <w:r w:rsidR="2C4923DF">
              <w:rPr/>
              <w:t>Raf vraagt naar de ervaringen t.a.v. aansturing BZO; OR geeft aan dat er op dit vlak geen problemen zijn. Ellis vult aan dat de organisatie ‘platter’ is geworden.</w:t>
            </w:r>
          </w:p>
          <w:p w:rsidR="002469E3" w:rsidP="7E25051D" w:rsidRDefault="002469E3" w14:paraId="66589066" w14:textId="01AAE810">
            <w:pPr>
              <w:pStyle w:val="Geenafstand"/>
            </w:pPr>
          </w:p>
          <w:p w:rsidR="002469E3" w:rsidP="7E25051D" w:rsidRDefault="002469E3" w14:paraId="19F18F53" w14:textId="67D935B6">
            <w:pPr>
              <w:pStyle w:val="Geenafstand"/>
            </w:pPr>
            <w:r w:rsidR="2C4923DF">
              <w:rPr/>
              <w:t xml:space="preserve">Vincent geeft aan dat het belangrijk is om contact te houden, en elkaar op te zoeken bij problemen/vraagstukken. </w:t>
            </w:r>
          </w:p>
          <w:p w:rsidR="002469E3" w:rsidP="7E25051D" w:rsidRDefault="002469E3" w14:paraId="3B94FDBF" w14:textId="7ADA36C7">
            <w:pPr>
              <w:pStyle w:val="Geenafstand"/>
            </w:pPr>
            <w:r w:rsidR="2C4923DF">
              <w:rPr/>
              <w:t>Raf</w:t>
            </w:r>
            <w:r w:rsidR="2C4923DF">
              <w:rPr/>
              <w:t xml:space="preserve"> wil graag een keer aansluiten bij de OR BZO. Dit wordt intern geregeld.</w:t>
            </w:r>
          </w:p>
          <w:p w:rsidR="002469E3" w:rsidP="7E25051D" w:rsidRDefault="002469E3" w14:paraId="37578BF9" w14:textId="7B7684C7">
            <w:pPr>
              <w:pStyle w:val="Geenafstand"/>
            </w:pPr>
          </w:p>
          <w:p w:rsidR="002469E3" w:rsidP="7E25051D" w:rsidRDefault="002469E3" w14:paraId="1863936E" w14:textId="2B294F7F">
            <w:pPr>
              <w:pStyle w:val="Geenafstand"/>
            </w:pPr>
            <w:r w:rsidR="2C4923DF">
              <w:rPr/>
              <w:t>Nynke vraagt om de agenda uit te breiden met het doel van de agendapunten; ter informatie, advies, etc. (</w:t>
            </w:r>
            <w:r w:rsidRPr="2C4923DF" w:rsidR="2C4923DF">
              <w:rPr>
                <w:color w:val="FF0000"/>
              </w:rPr>
              <w:t>JvS/PL</w:t>
            </w:r>
            <w:r w:rsidR="2C4923DF">
              <w:rPr/>
              <w:t xml:space="preserve">).  </w:t>
            </w:r>
          </w:p>
          <w:p w:rsidR="002469E3" w:rsidP="7E25051D" w:rsidRDefault="002469E3" w14:paraId="311ECD7B" w14:textId="44BF185F">
            <w:pPr>
              <w:pStyle w:val="Geenafstand"/>
            </w:pPr>
          </w:p>
        </w:tc>
      </w:tr>
      <w:tr w:rsidR="002469E3" w:rsidTr="1558D86E" w14:paraId="77224996" w14:textId="77777777">
        <w:tc>
          <w:tcPr>
            <w:tcW w:w="1124" w:type="dxa"/>
            <w:tcMar/>
          </w:tcPr>
          <w:p w:rsidR="002469E3" w:rsidRDefault="002469E3" w14:paraId="08CD6885" w14:textId="796DE744">
            <w:pPr>
              <w:rPr>
                <w:rFonts w:ascii="Verdana" w:hAnsi="Verdana" w:eastAsia="Times New Roman" w:cs="Times New Roman"/>
                <w:b/>
              </w:rPr>
            </w:pPr>
            <w:r>
              <w:rPr>
                <w:rFonts w:ascii="Verdana" w:hAnsi="Verdana" w:eastAsia="Times New Roman" w:cs="Times New Roman"/>
                <w:b/>
              </w:rPr>
              <w:t>2</w:t>
            </w:r>
          </w:p>
        </w:tc>
        <w:tc>
          <w:tcPr>
            <w:tcW w:w="7956" w:type="dxa"/>
            <w:tcMar/>
          </w:tcPr>
          <w:p w:rsidR="002469E3" w:rsidRDefault="002469E3" w14:paraId="4656C1CC" w14:textId="13640416">
            <w:pPr>
              <w:rPr>
                <w:rFonts w:ascii="Verdana" w:hAnsi="Verdana" w:eastAsia="Times New Roman" w:cs="Times New Roman"/>
                <w:b/>
              </w:rPr>
            </w:pPr>
            <w:r>
              <w:rPr>
                <w:rFonts w:ascii="Verdana" w:hAnsi="Verdana" w:eastAsia="Times New Roman" w:cs="Times New Roman"/>
                <w:b/>
              </w:rPr>
              <w:t>Notulen vorig overleg, incl. actiepunten</w:t>
            </w:r>
          </w:p>
          <w:p w:rsidR="002469E3" w:rsidP="002469E3" w:rsidRDefault="002469E3" w14:paraId="7EFD6E25" w14:textId="6A07F50C">
            <w:pPr>
              <w:pStyle w:val="Geenafstand"/>
              <w:numPr>
                <w:ilvl w:val="0"/>
                <w:numId w:val="16"/>
              </w:numPr>
              <w:rPr/>
            </w:pPr>
            <w:r w:rsidR="002469E3">
              <w:rPr/>
              <w:t>Vaststellen notulen november 2021 en 8 maart 2022 (allen) (bijlagen)</w:t>
            </w:r>
            <w:r>
              <w:br/>
            </w:r>
            <w:r w:rsidR="2C4923DF">
              <w:rPr/>
              <w:t xml:space="preserve">Nicolien: Actiepunten niet enkel opnemen in notulen, maar ook in aparte actiepuntenlijst. </w:t>
            </w:r>
            <w:r>
              <w:br/>
            </w:r>
            <w:r w:rsidR="2C4923DF">
              <w:rPr/>
              <w:t xml:space="preserve">Nicolien/Astrid: Voorstel-stukje, hoeveel woorden? Foto zelf aanleveren? </w:t>
            </w:r>
            <w:r>
              <w:br/>
            </w:r>
            <w:r w:rsidR="2C4923DF">
              <w:rPr/>
              <w:t xml:space="preserve">Jolanda mailt voorbeeld stuk van </w:t>
            </w:r>
            <w:r w:rsidR="2C4923DF">
              <w:rPr/>
              <w:t>Raf</w:t>
            </w:r>
            <w:r w:rsidR="2C4923DF">
              <w:rPr/>
              <w:t xml:space="preserve"> door. Foto hoeft niet meer te worden aangeleverd, omdat er nu officiële foto's gemaakt worden. (</w:t>
            </w:r>
            <w:proofErr w:type="spellStart"/>
            <w:r w:rsidRPr="2C4923DF" w:rsidR="2C4923DF">
              <w:rPr>
                <w:color w:val="FF0000"/>
              </w:rPr>
              <w:t>JvS</w:t>
            </w:r>
            <w:proofErr w:type="spellEnd"/>
            <w:r w:rsidRPr="2C4923DF" w:rsidR="2C4923DF">
              <w:rPr>
                <w:color w:val="FF0000"/>
              </w:rPr>
              <w:t>/Allen</w:t>
            </w:r>
            <w:r w:rsidR="2C4923DF">
              <w:rPr/>
              <w:t>)</w:t>
            </w:r>
          </w:p>
          <w:p w:rsidR="002469E3" w:rsidP="2C4923DF" w:rsidRDefault="002469E3" w14:paraId="69C54AFE" w14:textId="1C108FBA">
            <w:pPr>
              <w:pStyle w:val="Geenafstand"/>
              <w:numPr>
                <w:ilvl w:val="0"/>
                <w:numId w:val="16"/>
              </w:numPr>
              <w:bidi w:val="0"/>
              <w:spacing w:before="0" w:beforeAutospacing="off" w:after="0" w:afterAutospacing="off" w:line="259" w:lineRule="auto"/>
              <w:ind w:left="720" w:right="0" w:hanging="360"/>
              <w:jc w:val="left"/>
              <w:rPr>
                <w:rFonts w:ascii="Verdana" w:hAnsi="Verdana" w:eastAsia="Verdana" w:cs="Verdana" w:asciiTheme="minorAscii" w:hAnsiTheme="minorAscii" w:eastAsiaTheme="minorAscii" w:cstheme="minorAscii"/>
              </w:rPr>
            </w:pPr>
            <w:r w:rsidR="002469E3">
              <w:rPr/>
              <w:t>Huishoudelijk regelement -&gt; Schorsen/ontslag lid CR (NS)</w:t>
            </w:r>
            <w:r>
              <w:br/>
            </w:r>
            <w:r w:rsidR="2C4923DF">
              <w:rPr/>
              <w:t>Toegevoegde delen gemaild door Nynke. Jolanda neemt dit op in het huishoudelijk reglement (</w:t>
            </w:r>
            <w:proofErr w:type="spellStart"/>
            <w:r w:rsidRPr="60482715" w:rsidR="2C4923DF">
              <w:rPr>
                <w:color w:val="FF0000"/>
              </w:rPr>
              <w:t>JvS</w:t>
            </w:r>
            <w:proofErr w:type="spellEnd"/>
            <w:r w:rsidRPr="60482715" w:rsidR="2C4923DF">
              <w:rPr>
                <w:color w:val="auto"/>
              </w:rPr>
              <w:t>)</w:t>
            </w:r>
            <w:r w:rsidR="2C4923DF">
              <w:rPr/>
              <w:t xml:space="preserve">. Hiermee is het huishoudelijk reglement vastgesteld. </w:t>
            </w:r>
            <w:r>
              <w:br/>
            </w:r>
            <w:r w:rsidR="2C4923DF">
              <w:rPr/>
              <w:t>Actiepunt hieruit; Bekendheid op website en bereikbaarheid (via secretariaat BZO/BMWN). (</w:t>
            </w:r>
            <w:proofErr w:type="spellStart"/>
            <w:r w:rsidRPr="60482715" w:rsidR="2C4923DF">
              <w:rPr>
                <w:color w:val="FF0000"/>
              </w:rPr>
              <w:t>JvS</w:t>
            </w:r>
            <w:proofErr w:type="spellEnd"/>
            <w:r w:rsidRPr="60482715" w:rsidR="2C4923DF">
              <w:rPr>
                <w:color w:val="FF0000"/>
              </w:rPr>
              <w:t>/PL</w:t>
            </w:r>
            <w:r w:rsidR="2C4923DF">
              <w:rPr/>
              <w:t xml:space="preserve">) </w:t>
            </w:r>
            <w:r>
              <w:br/>
            </w:r>
            <w:r w:rsidR="2C4923DF">
              <w:rPr/>
              <w:t xml:space="preserve">Actiepunt hieruit; Agenda/notulen en jaarplannen beschikbaar via website. </w:t>
            </w:r>
          </w:p>
          <w:p w:rsidR="002469E3" w:rsidP="2C4923DF" w:rsidRDefault="002469E3" w14:paraId="15E7E6B7" w14:textId="2F11051A">
            <w:pPr>
              <w:pStyle w:val="Geenafstand"/>
              <w:numPr>
                <w:ilvl w:val="0"/>
                <w:numId w:val="16"/>
              </w:numPr>
              <w:rPr/>
            </w:pPr>
            <w:r w:rsidR="002469E3">
              <w:rPr/>
              <w:t xml:space="preserve">Verzoek meerijden </w:t>
            </w:r>
            <w:proofErr w:type="spellStart"/>
            <w:r w:rsidR="002469E3">
              <w:rPr/>
              <w:t>ambu</w:t>
            </w:r>
            <w:proofErr w:type="spellEnd"/>
            <w:r w:rsidR="002469E3">
              <w:rPr/>
              <w:t xml:space="preserve"> -&gt; Inventarisatie (allen)</w:t>
            </w:r>
            <w:r>
              <w:br/>
            </w:r>
            <w:r w:rsidR="2C4923DF">
              <w:rPr/>
              <w:t>Astrid en Raf (BZO), Nicolien en Hanneke (BMWN) hebben interesse. (</w:t>
            </w:r>
            <w:r w:rsidRPr="2C4923DF" w:rsidR="2C4923DF">
              <w:rPr>
                <w:color w:val="FF0000"/>
              </w:rPr>
              <w:t>PL/JvS</w:t>
            </w:r>
            <w:r w:rsidR="2C4923DF">
              <w:rPr/>
              <w:t>)</w:t>
            </w:r>
          </w:p>
          <w:p w:rsidR="002469E3" w:rsidP="002469E3" w:rsidRDefault="002469E3" w14:paraId="5FFDAC0A" w14:textId="1CFD9041">
            <w:pPr>
              <w:pStyle w:val="Geenafstand"/>
              <w:numPr>
                <w:ilvl w:val="0"/>
                <w:numId w:val="16"/>
              </w:numPr>
              <w:rPr/>
            </w:pPr>
            <w:r w:rsidR="002469E3">
              <w:rPr/>
              <w:t>Thema’s als agendapunt (evt. uit klachtenoverzicht) (JvS/PL)</w:t>
            </w:r>
            <w:r>
              <w:br/>
            </w:r>
            <w:r w:rsidR="2C4923DF">
              <w:rPr/>
              <w:t xml:space="preserve">Zie 7. </w:t>
            </w:r>
          </w:p>
          <w:p w:rsidR="002469E3" w:rsidP="002469E3" w:rsidRDefault="002469E3" w14:paraId="2F10E441" w14:textId="0A8E17F9">
            <w:pPr>
              <w:pStyle w:val="Geenafstand"/>
              <w:numPr>
                <w:ilvl w:val="0"/>
                <w:numId w:val="16"/>
              </w:numPr>
              <w:rPr/>
            </w:pPr>
            <w:proofErr w:type="spellStart"/>
            <w:r w:rsidR="002469E3">
              <w:rPr/>
              <w:t>Teamsomgeving</w:t>
            </w:r>
            <w:proofErr w:type="spellEnd"/>
            <w:r w:rsidR="002469E3">
              <w:rPr/>
              <w:t xml:space="preserve"> (</w:t>
            </w:r>
            <w:proofErr w:type="spellStart"/>
            <w:r w:rsidR="002469E3">
              <w:rPr/>
              <w:t>JvS</w:t>
            </w:r>
            <w:proofErr w:type="spellEnd"/>
            <w:r w:rsidR="002469E3">
              <w:rPr/>
              <w:t>)</w:t>
            </w:r>
            <w:r>
              <w:br/>
            </w:r>
            <w:r w:rsidR="2C4923DF">
              <w:rPr/>
              <w:t xml:space="preserve">Twee weken voorafgaand aan overleg worden de agenda + bijbehorende stukken ook verstuurd per mail. </w:t>
            </w:r>
            <w:r>
              <w:br/>
            </w:r>
            <w:proofErr w:type="spellStart"/>
            <w:r w:rsidR="2C4923DF">
              <w:rPr/>
              <w:t>Teamspagina</w:t>
            </w:r>
            <w:proofErr w:type="spellEnd"/>
            <w:r w:rsidR="2C4923DF">
              <w:rPr/>
              <w:t xml:space="preserve"> blijft bestaan voor archiveren van documentatie. </w:t>
            </w:r>
          </w:p>
          <w:p w:rsidR="002469E3" w:rsidP="7E25051D" w:rsidRDefault="002469E3" w14:paraId="33688D06" w14:textId="5CB95CCC">
            <w:pPr>
              <w:pStyle w:val="Geenafstand"/>
              <w:numPr>
                <w:ilvl w:val="0"/>
                <w:numId w:val="16"/>
              </w:numPr>
              <w:rPr>
                <w:rFonts w:ascii="Verdana" w:hAnsi="Verdana" w:eastAsia="Verdana" w:cs="Verdana" w:asciiTheme="minorAscii" w:hAnsiTheme="minorAscii" w:eastAsiaTheme="minorAscii" w:cstheme="minorAscii"/>
              </w:rPr>
            </w:pPr>
            <w:r w:rsidR="002469E3">
              <w:rPr/>
              <w:t>Communicatie CR: Groepsfoto/ individuele foto’s/ voorstel-stukje (allen)</w:t>
            </w:r>
            <w:r>
              <w:br/>
            </w:r>
            <w:r w:rsidR="7E25051D">
              <w:rPr/>
              <w:t xml:space="preserve">-Foto's van individuele leden en een groepsfoto zijn gemaakt. Hanneke wordt gevraagd om zelf een foto te laten maken bij Maud </w:t>
            </w:r>
            <w:proofErr w:type="spellStart"/>
            <w:r w:rsidR="7E25051D">
              <w:rPr/>
              <w:t>Staassen</w:t>
            </w:r>
            <w:proofErr w:type="spellEnd"/>
            <w:r w:rsidR="7E25051D">
              <w:rPr/>
              <w:t xml:space="preserve"> fotografie (</w:t>
            </w:r>
            <w:r w:rsidRPr="60482715" w:rsidR="7E25051D">
              <w:rPr>
                <w:color w:val="FF0000"/>
              </w:rPr>
              <w:t>PL</w:t>
            </w:r>
            <w:r w:rsidR="7E25051D">
              <w:rPr/>
              <w:t xml:space="preserve">). </w:t>
            </w:r>
          </w:p>
          <w:p w:rsidR="002469E3" w:rsidP="2C4923DF" w:rsidRDefault="002469E3" w14:paraId="7B326627" w14:textId="14433FC9">
            <w:pPr>
              <w:pStyle w:val="Geenafstand"/>
              <w:numPr>
                <w:ilvl w:val="0"/>
                <w:numId w:val="16"/>
              </w:numPr>
              <w:rPr>
                <w:rFonts w:ascii="Verdana" w:hAnsi="Verdana" w:eastAsia="Verdana" w:cs="Verdana" w:asciiTheme="minorAscii" w:hAnsiTheme="minorAscii" w:eastAsiaTheme="minorAscii" w:cstheme="minorAscii"/>
              </w:rPr>
            </w:pPr>
            <w:r w:rsidR="002469E3">
              <w:rPr/>
              <w:t>Kennismaking OR BZO (PL)</w:t>
            </w:r>
          </w:p>
          <w:p w:rsidRPr="002469E3" w:rsidR="002469E3" w:rsidP="002469E3" w:rsidRDefault="002469E3" w14:paraId="4B2F782E" w14:textId="699E2BBD">
            <w:pPr>
              <w:pStyle w:val="Geenafstand"/>
            </w:pPr>
          </w:p>
        </w:tc>
      </w:tr>
      <w:tr w:rsidR="002469E3" w:rsidTr="1558D86E" w14:paraId="4C0C1639" w14:textId="77777777">
        <w:tc>
          <w:tcPr>
            <w:tcW w:w="1124" w:type="dxa"/>
            <w:tcMar/>
          </w:tcPr>
          <w:p w:rsidR="002469E3" w:rsidRDefault="002469E3" w14:paraId="1211FB37" w14:textId="06BD6758">
            <w:pPr>
              <w:rPr>
                <w:rFonts w:ascii="Verdana" w:hAnsi="Verdana" w:eastAsia="Times New Roman" w:cs="Times New Roman"/>
                <w:b/>
              </w:rPr>
            </w:pPr>
            <w:r>
              <w:rPr>
                <w:rFonts w:ascii="Verdana" w:hAnsi="Verdana" w:eastAsia="Times New Roman" w:cs="Times New Roman"/>
                <w:b/>
              </w:rPr>
              <w:t>3</w:t>
            </w:r>
          </w:p>
        </w:tc>
        <w:tc>
          <w:tcPr>
            <w:tcW w:w="7956" w:type="dxa"/>
            <w:tcMar/>
          </w:tcPr>
          <w:p w:rsidR="002469E3" w:rsidRDefault="002469E3" w14:paraId="30C27DDE" w14:textId="77777777">
            <w:pPr>
              <w:rPr>
                <w:rFonts w:ascii="Verdana" w:hAnsi="Verdana" w:eastAsia="Times New Roman" w:cs="Times New Roman"/>
                <w:b/>
              </w:rPr>
            </w:pPr>
            <w:r>
              <w:rPr>
                <w:rFonts w:ascii="Verdana" w:hAnsi="Verdana" w:eastAsia="Times New Roman" w:cs="Times New Roman"/>
                <w:b/>
              </w:rPr>
              <w:t>Mededelingen van beide organisaties</w:t>
            </w:r>
          </w:p>
          <w:p w:rsidR="002469E3" w:rsidP="2C4923DF" w:rsidRDefault="002469E3" w14:paraId="404110F7" w14:textId="3BC76A13">
            <w:pPr>
              <w:pStyle w:val="Geenafstand"/>
              <w:numPr>
                <w:ilvl w:val="0"/>
                <w:numId w:val="37"/>
              </w:numPr>
              <w:rPr/>
            </w:pPr>
            <w:r w:rsidR="002469E3">
              <w:rPr/>
              <w:t>Werving en selectie nieuwe directeur RAV Brabant MWN</w:t>
            </w:r>
            <w:r>
              <w:br/>
            </w:r>
            <w:r w:rsidR="2C4923DF">
              <w:rPr/>
              <w:t xml:space="preserve">Procedure loopt, 5 personen op eerste gesprek geweest. Met twee personen een vervolggesprek gepland. Op donderdag 23 juni staat er een benoemingsadviescommissie gepland, waarbij ook de OR en CR aansluiten. </w:t>
            </w:r>
            <w:r>
              <w:br/>
            </w:r>
            <w:r w:rsidR="2C4923DF">
              <w:rPr/>
              <w:t xml:space="preserve">De leden van de CR worden binnenkort uitgenodigd voor de afscheidsreceptie van Ger op donderdag 15 september as. </w:t>
            </w:r>
          </w:p>
          <w:p w:rsidRPr="002469E3" w:rsidR="002469E3" w:rsidP="002469E3" w:rsidRDefault="002469E3" w14:paraId="56DF3549" w14:textId="7400ECB1">
            <w:pPr>
              <w:pStyle w:val="Geenafstand"/>
              <w:ind w:left="720"/>
            </w:pPr>
          </w:p>
        </w:tc>
      </w:tr>
      <w:tr w:rsidR="002469E3" w:rsidTr="1558D86E" w14:paraId="6248438A" w14:textId="77777777">
        <w:tc>
          <w:tcPr>
            <w:tcW w:w="1124" w:type="dxa"/>
            <w:tcMar/>
          </w:tcPr>
          <w:p w:rsidR="002469E3" w:rsidRDefault="002469E3" w14:paraId="3D760C8E" w14:textId="0953DED3">
            <w:pPr>
              <w:rPr>
                <w:rFonts w:ascii="Verdana" w:hAnsi="Verdana" w:eastAsia="Times New Roman" w:cs="Times New Roman"/>
                <w:b/>
              </w:rPr>
            </w:pPr>
            <w:r>
              <w:rPr>
                <w:rFonts w:ascii="Verdana" w:hAnsi="Verdana" w:eastAsia="Times New Roman" w:cs="Times New Roman"/>
                <w:b/>
              </w:rPr>
              <w:t>4</w:t>
            </w:r>
          </w:p>
        </w:tc>
        <w:tc>
          <w:tcPr>
            <w:tcW w:w="7956" w:type="dxa"/>
            <w:tcMar/>
          </w:tcPr>
          <w:p w:rsidR="002469E3" w:rsidRDefault="002469E3" w14:paraId="3E6E5CB8" w14:textId="77777777">
            <w:pPr>
              <w:rPr>
                <w:rFonts w:ascii="Verdana" w:hAnsi="Verdana" w:eastAsia="Times New Roman" w:cs="Times New Roman"/>
                <w:b/>
              </w:rPr>
            </w:pPr>
            <w:r>
              <w:rPr>
                <w:rFonts w:ascii="Verdana" w:hAnsi="Verdana" w:eastAsia="Times New Roman" w:cs="Times New Roman"/>
                <w:b/>
              </w:rPr>
              <w:t>Ingekomen stukken</w:t>
            </w:r>
          </w:p>
          <w:p w:rsidR="002469E3" w:rsidP="2C4923DF" w:rsidRDefault="002469E3" w14:paraId="1F60623A" w14:textId="43614642">
            <w:pPr>
              <w:pStyle w:val="Geenafstand"/>
              <w:numPr>
                <w:ilvl w:val="0"/>
                <w:numId w:val="38"/>
              </w:numPr>
              <w:rPr/>
            </w:pPr>
            <w:r w:rsidR="002469E3">
              <w:rPr/>
              <w:t>Brief Minister Kuipers; Implementatie zorgcoördinator 2023 (bijlage)</w:t>
            </w:r>
            <w:r>
              <w:br/>
            </w:r>
            <w:r w:rsidR="2C4923DF">
              <w:rPr/>
              <w:t xml:space="preserve">Wat is het doel van dit agendapunt? Het is een lopende ontwikkeling, maar waarom is het nuttig voor de CR? Voor nu informatief.  </w:t>
            </w:r>
            <w:r>
              <w:br/>
            </w:r>
            <w:r w:rsidR="2C4923DF">
              <w:rPr/>
              <w:t xml:space="preserve">Koepel maken van </w:t>
            </w:r>
            <w:proofErr w:type="spellStart"/>
            <w:r w:rsidR="2C4923DF">
              <w:rPr/>
              <w:t>CR's</w:t>
            </w:r>
            <w:proofErr w:type="spellEnd"/>
            <w:r w:rsidR="2C4923DF">
              <w:rPr/>
              <w:t xml:space="preserve"> van verschillende </w:t>
            </w:r>
            <w:r w:rsidR="2C4923DF">
              <w:rPr/>
              <w:t>RAV's</w:t>
            </w:r>
            <w:r w:rsidR="2C4923DF">
              <w:rPr/>
              <w:t xml:space="preserve">, bij belangrijke punten. Krachten bundelen indien noodzakelijk. </w:t>
            </w:r>
          </w:p>
          <w:p w:rsidR="2C4923DF" w:rsidP="2C4923DF" w:rsidRDefault="2C4923DF" w14:paraId="3CDEB1AE" w14:textId="5E971C9C">
            <w:pPr>
              <w:pStyle w:val="Geenafstand"/>
              <w:numPr>
                <w:ilvl w:val="0"/>
                <w:numId w:val="38"/>
              </w:numPr>
              <w:rPr/>
            </w:pPr>
            <w:r w:rsidR="2C4923DF">
              <w:rPr/>
              <w:t>Burgerplatform;</w:t>
            </w:r>
            <w:r>
              <w:br/>
            </w:r>
            <w:r w:rsidR="2C4923DF">
              <w:rPr/>
              <w:t xml:space="preserve">Thema's baseren op resultaten onderzoek vragenlijst + trends uit calamiteiten/klachten. </w:t>
            </w:r>
            <w:r>
              <w:br/>
            </w:r>
            <w:r w:rsidR="2C4923DF">
              <w:rPr/>
              <w:t xml:space="preserve">Nog geen thema's direct vanuit de CR gezien opstartperiode. </w:t>
            </w:r>
          </w:p>
          <w:p w:rsidRPr="002469E3" w:rsidR="002469E3" w:rsidP="002469E3" w:rsidRDefault="002469E3" w14:paraId="74CC7242" w14:textId="00096E70">
            <w:pPr>
              <w:pStyle w:val="Geenafstand"/>
              <w:ind w:left="720"/>
            </w:pPr>
          </w:p>
        </w:tc>
      </w:tr>
      <w:tr w:rsidR="002469E3" w:rsidTr="1558D86E" w14:paraId="2B2B70A1" w14:textId="77777777">
        <w:tc>
          <w:tcPr>
            <w:tcW w:w="1124" w:type="dxa"/>
            <w:tcMar/>
          </w:tcPr>
          <w:p w:rsidR="002469E3" w:rsidRDefault="002469E3" w14:paraId="4E4CAEF1" w14:textId="3C8C938D">
            <w:pPr>
              <w:rPr>
                <w:rFonts w:ascii="Verdana" w:hAnsi="Verdana" w:eastAsia="Times New Roman" w:cs="Times New Roman"/>
                <w:b/>
              </w:rPr>
            </w:pPr>
            <w:r>
              <w:rPr>
                <w:rFonts w:ascii="Verdana" w:hAnsi="Verdana" w:eastAsia="Times New Roman" w:cs="Times New Roman"/>
                <w:b/>
              </w:rPr>
              <w:t>5</w:t>
            </w:r>
          </w:p>
        </w:tc>
        <w:tc>
          <w:tcPr>
            <w:tcW w:w="7956" w:type="dxa"/>
            <w:tcMar/>
          </w:tcPr>
          <w:p w:rsidR="002469E3" w:rsidP="2C4923DF" w:rsidRDefault="002469E3" w14:paraId="01C47CC5" w14:textId="0CDE77B3">
            <w:pPr>
              <w:rPr>
                <w:rFonts w:ascii="Verdana" w:hAnsi="Verdana" w:eastAsia="Times New Roman" w:cs="Times New Roman"/>
                <w:b w:val="1"/>
                <w:bCs w:val="1"/>
              </w:rPr>
            </w:pPr>
            <w:r w:rsidRPr="60482715" w:rsidR="002469E3">
              <w:rPr>
                <w:rFonts w:ascii="Verdana" w:hAnsi="Verdana" w:eastAsia="Times New Roman" w:cs="Times New Roman"/>
                <w:b w:val="1"/>
                <w:bCs w:val="1"/>
              </w:rPr>
              <w:t>Incidenten (indien van toepassing)</w:t>
            </w:r>
            <w:r>
              <w:br/>
            </w:r>
            <w:r w:rsidRPr="60482715" w:rsidR="2C4923DF">
              <w:rPr>
                <w:rFonts w:ascii="Verdana" w:hAnsi="Verdana" w:eastAsia="Times New Roman" w:cs="Times New Roman"/>
                <w:b w:val="0"/>
                <w:bCs w:val="0"/>
              </w:rPr>
              <w:t xml:space="preserve">Ellis stelt voor om beide </w:t>
            </w:r>
            <w:proofErr w:type="spellStart"/>
            <w:r w:rsidRPr="60482715" w:rsidR="2C4923DF">
              <w:rPr>
                <w:rFonts w:ascii="Verdana" w:hAnsi="Verdana" w:eastAsia="Times New Roman" w:cs="Times New Roman"/>
                <w:b w:val="0"/>
                <w:bCs w:val="0"/>
              </w:rPr>
              <w:t>MSB's</w:t>
            </w:r>
            <w:proofErr w:type="spellEnd"/>
            <w:r w:rsidRPr="60482715" w:rsidR="2C4923DF">
              <w:rPr>
                <w:rFonts w:ascii="Verdana" w:hAnsi="Verdana" w:eastAsia="Times New Roman" w:cs="Times New Roman"/>
                <w:b w:val="0"/>
                <w:bCs w:val="0"/>
              </w:rPr>
              <w:t xml:space="preserve"> eens uit te nodigen om meer te vertellen over incident/calamiteiten onderzoeken (</w:t>
            </w:r>
            <w:r w:rsidRPr="60482715" w:rsidR="2C4923DF">
              <w:rPr>
                <w:rFonts w:ascii="Verdana" w:hAnsi="Verdana" w:eastAsia="Times New Roman" w:cs="Times New Roman"/>
                <w:b w:val="0"/>
                <w:bCs w:val="0"/>
                <w:color w:val="FF0000"/>
              </w:rPr>
              <w:t>PL/</w:t>
            </w:r>
            <w:proofErr w:type="spellStart"/>
            <w:r w:rsidRPr="60482715" w:rsidR="2C4923DF">
              <w:rPr>
                <w:rFonts w:ascii="Verdana" w:hAnsi="Verdana" w:eastAsia="Times New Roman" w:cs="Times New Roman"/>
                <w:b w:val="0"/>
                <w:bCs w:val="0"/>
                <w:color w:val="FF0000"/>
              </w:rPr>
              <w:t>JvS</w:t>
            </w:r>
            <w:proofErr w:type="spellEnd"/>
            <w:r w:rsidRPr="60482715" w:rsidR="2C4923DF">
              <w:rPr>
                <w:rFonts w:ascii="Verdana" w:hAnsi="Verdana" w:eastAsia="Times New Roman" w:cs="Times New Roman"/>
                <w:b w:val="0"/>
                <w:bCs w:val="0"/>
              </w:rPr>
              <w:t xml:space="preserve"> -&gt; Meenemen als thema voor een van de volgende overleggen.)  </w:t>
            </w:r>
          </w:p>
          <w:p w:rsidRPr="002469E3" w:rsidR="002469E3" w:rsidP="002469E3" w:rsidRDefault="002469E3" w14:paraId="6EE03A5A" w14:textId="7393A241">
            <w:pPr>
              <w:pStyle w:val="Geenafstand"/>
            </w:pPr>
          </w:p>
        </w:tc>
      </w:tr>
      <w:tr w:rsidR="002469E3" w:rsidTr="1558D86E" w14:paraId="740267F5" w14:textId="77777777">
        <w:tc>
          <w:tcPr>
            <w:tcW w:w="1124" w:type="dxa"/>
            <w:tcMar/>
          </w:tcPr>
          <w:p w:rsidR="002469E3" w:rsidRDefault="002469E3" w14:paraId="56C4BBD2" w14:textId="1B5B0DE7">
            <w:pPr>
              <w:rPr>
                <w:rFonts w:ascii="Verdana" w:hAnsi="Verdana" w:eastAsia="Times New Roman" w:cs="Times New Roman"/>
                <w:b/>
              </w:rPr>
            </w:pPr>
            <w:r>
              <w:rPr>
                <w:rFonts w:ascii="Verdana" w:hAnsi="Verdana" w:eastAsia="Times New Roman" w:cs="Times New Roman"/>
                <w:b/>
              </w:rPr>
              <w:t>6</w:t>
            </w:r>
          </w:p>
        </w:tc>
        <w:tc>
          <w:tcPr>
            <w:tcW w:w="7956" w:type="dxa"/>
            <w:tcMar/>
          </w:tcPr>
          <w:p w:rsidR="002469E3" w:rsidRDefault="002469E3" w14:paraId="797E876B" w14:textId="77777777">
            <w:pPr>
              <w:rPr>
                <w:rFonts w:ascii="Verdana" w:hAnsi="Verdana" w:eastAsia="Times New Roman" w:cs="Times New Roman"/>
                <w:b/>
              </w:rPr>
            </w:pPr>
            <w:r>
              <w:rPr>
                <w:rFonts w:ascii="Verdana" w:hAnsi="Verdana" w:eastAsia="Times New Roman" w:cs="Times New Roman"/>
                <w:b/>
              </w:rPr>
              <w:t>Contacten met de OR</w:t>
            </w:r>
          </w:p>
          <w:p w:rsidR="002469E3" w:rsidP="002469E3" w:rsidRDefault="002469E3" w14:paraId="3643CA66" w14:textId="3613CD40">
            <w:pPr>
              <w:pStyle w:val="Geenafstand"/>
              <w:numPr>
                <w:ilvl w:val="0"/>
                <w:numId w:val="39"/>
              </w:numPr>
              <w:rPr/>
            </w:pPr>
            <w:r w:rsidR="002469E3">
              <w:rPr/>
              <w:t>OR lid/leden GGD/RAV BZO sluit(en) aan</w:t>
            </w:r>
            <w:r>
              <w:br/>
            </w:r>
            <w:r w:rsidR="2C4923DF">
              <w:rPr/>
              <w:t xml:space="preserve">Zie punt 1. </w:t>
            </w:r>
          </w:p>
          <w:p w:rsidRPr="002469E3" w:rsidR="002469E3" w:rsidP="002469E3" w:rsidRDefault="002469E3" w14:paraId="54664F70" w14:textId="7DBB2346">
            <w:pPr>
              <w:pStyle w:val="Geenafstand"/>
              <w:ind w:left="720"/>
            </w:pPr>
          </w:p>
        </w:tc>
      </w:tr>
      <w:tr w:rsidR="00D11D3E" w:rsidTr="1558D86E" w14:paraId="0AE64879" w14:textId="77777777">
        <w:tc>
          <w:tcPr>
            <w:tcW w:w="1124" w:type="dxa"/>
            <w:tcMar/>
          </w:tcPr>
          <w:p w:rsidR="00D11D3E" w:rsidRDefault="00D11D3E" w14:paraId="665E6670" w14:textId="3F76EDB3">
            <w:pPr>
              <w:rPr>
                <w:rFonts w:ascii="Verdana" w:hAnsi="Verdana" w:eastAsia="Times New Roman" w:cs="Times New Roman"/>
                <w:b/>
              </w:rPr>
            </w:pPr>
            <w:r>
              <w:rPr>
                <w:rFonts w:ascii="Verdana" w:hAnsi="Verdana" w:eastAsia="Times New Roman" w:cs="Times New Roman"/>
                <w:b/>
              </w:rPr>
              <w:t>7</w:t>
            </w:r>
          </w:p>
        </w:tc>
        <w:tc>
          <w:tcPr>
            <w:tcW w:w="7956" w:type="dxa"/>
            <w:tcMar/>
          </w:tcPr>
          <w:p w:rsidR="00D11D3E" w:rsidRDefault="00D11D3E" w14:paraId="31BED24D" w14:textId="77777777">
            <w:pPr>
              <w:rPr>
                <w:rFonts w:ascii="Verdana" w:hAnsi="Verdana" w:eastAsia="Times New Roman" w:cs="Times New Roman"/>
                <w:b/>
              </w:rPr>
            </w:pPr>
            <w:r>
              <w:rPr>
                <w:rFonts w:ascii="Verdana" w:hAnsi="Verdana" w:eastAsia="Times New Roman" w:cs="Times New Roman"/>
                <w:b/>
              </w:rPr>
              <w:t>Thema’s</w:t>
            </w:r>
          </w:p>
          <w:p w:rsidR="00D11D3E" w:rsidP="2C4923DF" w:rsidRDefault="00D11D3E" w14:paraId="21F57F0C" w14:textId="2BC7C09B">
            <w:pPr>
              <w:pStyle w:val="Geenafstand"/>
              <w:numPr>
                <w:ilvl w:val="0"/>
                <w:numId w:val="40"/>
              </w:numPr>
              <w:rPr>
                <w:rFonts w:ascii="Verdana" w:hAnsi="Verdana" w:eastAsia="Verdana" w:cs="Verdana" w:asciiTheme="minorAscii" w:hAnsiTheme="minorAscii" w:eastAsiaTheme="minorAscii" w:cstheme="minorAscii"/>
                <w:noProof w:val="0"/>
                <w:lang w:val="nl-NL"/>
              </w:rPr>
            </w:pPr>
            <w:r w:rsidR="00D11D3E">
              <w:rPr/>
              <w:t>Presentatie AED Netwerk/</w:t>
            </w:r>
            <w:proofErr w:type="spellStart"/>
            <w:r w:rsidR="00D11D3E">
              <w:rPr/>
              <w:t>HartslagNu</w:t>
            </w:r>
            <w:proofErr w:type="spellEnd"/>
            <w:r>
              <w:br/>
            </w:r>
            <w:r w:rsidR="2C4923DF">
              <w:rPr/>
              <w:t xml:space="preserve">-Presentatie -&gt; Opgenomen als bijlage. </w:t>
            </w:r>
            <w:r>
              <w:br/>
            </w:r>
            <w:r w:rsidR="2C4923DF">
              <w:rPr/>
              <w:t>-</w:t>
            </w:r>
            <w:proofErr w:type="spellStart"/>
            <w:r w:rsidR="2C4923DF">
              <w:rPr/>
              <w:t>Youtube</w:t>
            </w:r>
            <w:proofErr w:type="spellEnd"/>
            <w:r w:rsidR="2C4923DF">
              <w:rPr/>
              <w:t xml:space="preserve"> filmpje </w:t>
            </w:r>
            <w:hyperlink r:id="R5eacf360bfff4c51">
              <w:r w:rsidRPr="60482715" w:rsidR="2C4923DF">
                <w:rPr>
                  <w:rStyle w:val="Hyperlink"/>
                  <w:rFonts w:ascii="Verdana" w:hAnsi="Verdana" w:eastAsia="Verdana" w:cs="Verdana"/>
                  <w:noProof w:val="0"/>
                  <w:sz w:val="20"/>
                  <w:szCs w:val="20"/>
                  <w:lang w:val="nl-NL"/>
                </w:rPr>
                <w:t>Bij een hartstilstand telt elke seconde - YouTube</w:t>
              </w:r>
              <w:r>
                <w:br/>
              </w:r>
            </w:hyperlink>
          </w:p>
          <w:p w:rsidR="00D11D3E" w:rsidP="2C4923DF" w:rsidRDefault="00D11D3E" w14:paraId="41AE7F17" w14:textId="2B5276BD">
            <w:pPr>
              <w:pStyle w:val="Geenafstand"/>
              <w:numPr>
                <w:ilvl w:val="0"/>
                <w:numId w:val="40"/>
              </w:numPr>
              <w:rPr/>
            </w:pPr>
            <w:r w:rsidR="00D11D3E">
              <w:rPr/>
              <w:t xml:space="preserve">Resultaten/pilot </w:t>
            </w:r>
            <w:proofErr w:type="spellStart"/>
            <w:r w:rsidR="00D11D3E">
              <w:rPr/>
              <w:t>Rescue</w:t>
            </w:r>
            <w:proofErr w:type="spellEnd"/>
            <w:r w:rsidR="00D11D3E">
              <w:rPr/>
              <w:t xml:space="preserve"> track (Dennis BZO)</w:t>
            </w:r>
            <w:r>
              <w:br/>
            </w:r>
            <w:r>
              <w:br/>
            </w:r>
            <w:r w:rsidR="2C4923DF">
              <w:rPr/>
              <w:t>Tijd (t)= afgelegde weg (s</w:t>
            </w:r>
            <w:proofErr w:type="gramStart"/>
            <w:r w:rsidR="2C4923DF">
              <w:rPr/>
              <w:t>) /</w:t>
            </w:r>
            <w:proofErr w:type="gramEnd"/>
            <w:r w:rsidR="2C4923DF">
              <w:rPr/>
              <w:t xml:space="preserve"> snelheid (v). </w:t>
            </w:r>
            <w:r>
              <w:br/>
            </w:r>
            <w:proofErr w:type="gramStart"/>
            <w:r w:rsidR="2C4923DF">
              <w:rPr/>
              <w:t>v</w:t>
            </w:r>
            <w:proofErr w:type="gramEnd"/>
            <w:r w:rsidR="2C4923DF">
              <w:rPr/>
              <w:t>=lastig te beïnvloeden</w:t>
            </w:r>
            <w:r>
              <w:br/>
            </w:r>
            <w:proofErr w:type="gramStart"/>
            <w:r w:rsidR="2C4923DF">
              <w:rPr/>
              <w:t>s</w:t>
            </w:r>
            <w:proofErr w:type="gramEnd"/>
            <w:r w:rsidR="2C4923DF">
              <w:rPr/>
              <w:t>=haallocatie kan niet beïnvloed worden. Meer auto's op meerdere plaatsen? Post verplaatsen is lastig, maar auto's kun je wel verplaatsen --&gt; Bestaande middelen efficiënter inzetten!</w:t>
            </w:r>
            <w:r>
              <w:br/>
            </w:r>
            <w:r>
              <w:br/>
            </w:r>
            <w:r w:rsidR="2C4923DF">
              <w:rPr/>
              <w:t xml:space="preserve">Data straatsegmenten; X aantal keer wordt een bepaalde weg gereden, met een bepaalde snelheid. Dekking wordt berekend m.b.t. bepaalde modellen (vb. pacman) op basis van x auto's. </w:t>
            </w:r>
            <w:r>
              <w:br/>
            </w:r>
            <w:r>
              <w:br/>
            </w:r>
            <w:r w:rsidR="2C4923DF">
              <w:rPr/>
              <w:t xml:space="preserve">--&gt; Kunstmatige intelligentie ondersteunt de centralist. </w:t>
            </w:r>
            <w:r>
              <w:br/>
            </w:r>
            <w:r w:rsidR="2C4923DF">
              <w:rPr/>
              <w:t xml:space="preserve">Gevolgen voor ons: </w:t>
            </w:r>
            <w:r>
              <w:br/>
            </w:r>
            <w:r w:rsidR="2C4923DF">
              <w:rPr/>
              <w:t xml:space="preserve">-Vertrouw niet volledig op intuïtie. </w:t>
            </w:r>
            <w:r>
              <w:br/>
            </w:r>
            <w:r w:rsidR="2C4923DF">
              <w:rPr/>
              <w:t xml:space="preserve">-Gebruik data die voorhanden is. </w:t>
            </w:r>
            <w:r>
              <w:br/>
            </w:r>
            <w:r>
              <w:br/>
            </w:r>
            <w:r w:rsidR="2C4923DF">
              <w:rPr/>
              <w:t xml:space="preserve">Kunnen we </w:t>
            </w:r>
            <w:proofErr w:type="spellStart"/>
            <w:r w:rsidR="2C4923DF">
              <w:rPr/>
              <w:t>realtime</w:t>
            </w:r>
            <w:proofErr w:type="spellEnd"/>
            <w:r w:rsidR="2C4923DF">
              <w:rPr/>
              <w:t xml:space="preserve"> optimaliseren? Ja! </w:t>
            </w:r>
            <w:r>
              <w:br/>
            </w:r>
            <w:r w:rsidR="2C4923DF">
              <w:rPr/>
              <w:t xml:space="preserve">Voorbeeld draait op MKA oost-Brabant (Den Bosch), data </w:t>
            </w:r>
            <w:proofErr w:type="gramStart"/>
            <w:r w:rsidR="2C4923DF">
              <w:rPr/>
              <w:t>is</w:t>
            </w:r>
            <w:proofErr w:type="gramEnd"/>
            <w:r w:rsidR="2C4923DF">
              <w:rPr/>
              <w:t xml:space="preserve"> beschikbaar. Hiermee (hopelijk) makkelijker om mensen te overtuigen, mee te nemen in deze pilot. </w:t>
            </w:r>
            <w:r>
              <w:br/>
            </w:r>
            <w:r w:rsidR="2C4923DF">
              <w:rPr/>
              <w:t xml:space="preserve">--&gt; 23 juni kick-off, gezamenlijk met BZO en BMWN. </w:t>
            </w:r>
            <w:r>
              <w:br/>
            </w:r>
            <w:r>
              <w:br/>
            </w:r>
            <w:r w:rsidR="2C4923DF">
              <w:rPr/>
              <w:t>In deze systemen is o.a. ook rekening gehouden met hoeveelheid en locatie vanuit meldingen, en (tijden in) ziekenhuizen.</w:t>
            </w:r>
            <w:r>
              <w:br/>
            </w:r>
          </w:p>
          <w:p w:rsidR="00D11D3E" w:rsidP="00D11D3E" w:rsidRDefault="00D11D3E" w14:paraId="1A916B82" w14:textId="319F64B8">
            <w:pPr>
              <w:pStyle w:val="Geenafstand"/>
              <w:numPr>
                <w:ilvl w:val="0"/>
                <w:numId w:val="40"/>
              </w:numPr>
              <w:rPr/>
            </w:pPr>
            <w:r w:rsidR="00D11D3E">
              <w:rPr/>
              <w:t xml:space="preserve">Presentatie kwaliteitskader AZ -&gt; Sept. 2022 -&gt; </w:t>
            </w:r>
            <w:proofErr w:type="spellStart"/>
            <w:r w:rsidR="00D11D3E">
              <w:rPr/>
              <w:t>JvS</w:t>
            </w:r>
            <w:proofErr w:type="spellEnd"/>
            <w:r w:rsidR="00D11D3E">
              <w:rPr/>
              <w:t xml:space="preserve"> + Margot Goorts. (</w:t>
            </w:r>
            <w:proofErr w:type="spellStart"/>
            <w:r w:rsidRPr="2C4923DF" w:rsidR="00D11D3E">
              <w:rPr>
                <w:color w:val="FF0000"/>
              </w:rPr>
              <w:t>JvS</w:t>
            </w:r>
            <w:proofErr w:type="spellEnd"/>
            <w:r w:rsidR="00D11D3E">
              <w:rPr/>
              <w:t>)</w:t>
            </w:r>
          </w:p>
          <w:p w:rsidR="00D11D3E" w:rsidP="00D11D3E" w:rsidRDefault="00D11D3E" w14:paraId="39A448D2" w14:textId="6814169D">
            <w:pPr>
              <w:pStyle w:val="Geenafstand"/>
              <w:numPr>
                <w:ilvl w:val="0"/>
                <w:numId w:val="40"/>
              </w:numPr>
              <w:rPr/>
            </w:pPr>
            <w:r w:rsidR="00D11D3E">
              <w:rPr/>
              <w:t>Vervoer verwarde personen -&gt; Sept. 2022 -&gt; Doel/vragen CR?</w:t>
            </w:r>
            <w:r>
              <w:br/>
            </w:r>
            <w:r w:rsidR="2C4923DF">
              <w:rPr/>
              <w:t xml:space="preserve">Tijdens bezoek op de MKA wordt de procedure hieromtrent besproken. </w:t>
            </w:r>
          </w:p>
          <w:p w:rsidRPr="00D11D3E" w:rsidR="00D11D3E" w:rsidP="00D11D3E" w:rsidRDefault="00D11D3E" w14:paraId="4E8CCECC" w14:textId="2703035A">
            <w:pPr>
              <w:pStyle w:val="Geenafstand"/>
              <w:ind w:left="720"/>
            </w:pPr>
          </w:p>
        </w:tc>
      </w:tr>
      <w:tr w:rsidR="00D11D3E" w:rsidTr="1558D86E" w14:paraId="67A28F37" w14:textId="77777777">
        <w:tc>
          <w:tcPr>
            <w:tcW w:w="1124" w:type="dxa"/>
            <w:tcMar/>
          </w:tcPr>
          <w:p w:rsidR="00D11D3E" w:rsidRDefault="00D11D3E" w14:paraId="756A7F9B" w14:textId="625D2B90">
            <w:pPr>
              <w:rPr>
                <w:rFonts w:ascii="Verdana" w:hAnsi="Verdana" w:eastAsia="Times New Roman" w:cs="Times New Roman"/>
                <w:b/>
              </w:rPr>
            </w:pPr>
            <w:r>
              <w:rPr>
                <w:rFonts w:ascii="Verdana" w:hAnsi="Verdana" w:eastAsia="Times New Roman" w:cs="Times New Roman"/>
                <w:b/>
              </w:rPr>
              <w:t>8</w:t>
            </w:r>
          </w:p>
        </w:tc>
        <w:tc>
          <w:tcPr>
            <w:tcW w:w="7956" w:type="dxa"/>
            <w:tcMar/>
          </w:tcPr>
          <w:p w:rsidR="00D11D3E" w:rsidRDefault="00D11D3E" w14:paraId="0997398E" w14:textId="77777777">
            <w:pPr>
              <w:rPr>
                <w:rFonts w:ascii="Verdana" w:hAnsi="Verdana" w:eastAsia="Times New Roman" w:cs="Times New Roman"/>
                <w:b/>
              </w:rPr>
            </w:pPr>
            <w:r>
              <w:rPr>
                <w:rFonts w:ascii="Verdana" w:hAnsi="Verdana" w:eastAsia="Times New Roman" w:cs="Times New Roman"/>
                <w:b/>
              </w:rPr>
              <w:t>Rondvraag</w:t>
            </w:r>
          </w:p>
          <w:p w:rsidRPr="00D11D3E" w:rsidR="00D11D3E" w:rsidP="00D11D3E" w:rsidRDefault="00D11D3E" w14:paraId="11AE5293" w14:textId="69AF6A8B">
            <w:pPr>
              <w:pStyle w:val="Geenafstand"/>
            </w:pPr>
          </w:p>
        </w:tc>
      </w:tr>
      <w:tr w:rsidR="00D11D3E" w:rsidTr="1558D86E" w14:paraId="3589B993" w14:textId="77777777">
        <w:trPr>
          <w:trHeight w:val="1260"/>
        </w:trPr>
        <w:tc>
          <w:tcPr>
            <w:tcW w:w="1124" w:type="dxa"/>
            <w:tcMar/>
          </w:tcPr>
          <w:p w:rsidR="00D11D3E" w:rsidRDefault="00D11D3E" w14:paraId="00862F7F" w14:textId="7FA0FBCA">
            <w:pPr>
              <w:rPr>
                <w:rFonts w:ascii="Verdana" w:hAnsi="Verdana" w:eastAsia="Times New Roman" w:cs="Times New Roman"/>
                <w:b/>
              </w:rPr>
            </w:pPr>
            <w:r>
              <w:rPr>
                <w:rFonts w:ascii="Verdana" w:hAnsi="Verdana" w:eastAsia="Times New Roman" w:cs="Times New Roman"/>
                <w:b/>
              </w:rPr>
              <w:t>9</w:t>
            </w:r>
          </w:p>
        </w:tc>
        <w:tc>
          <w:tcPr>
            <w:tcW w:w="7956" w:type="dxa"/>
            <w:tcMar/>
          </w:tcPr>
          <w:p w:rsidR="00D11D3E" w:rsidP="2C4923DF" w:rsidRDefault="00D11D3E" w14:paraId="36D8C852" w14:textId="36AA2ADA">
            <w:pPr>
              <w:rPr>
                <w:rFonts w:ascii="Verdana" w:hAnsi="Verdana" w:eastAsia="Times New Roman" w:cs="Times New Roman"/>
                <w:b w:val="1"/>
                <w:bCs w:val="1"/>
              </w:rPr>
            </w:pPr>
            <w:r w:rsidRPr="60482715" w:rsidR="00D11D3E">
              <w:rPr>
                <w:rFonts w:ascii="Verdana" w:hAnsi="Verdana" w:eastAsia="Times New Roman" w:cs="Times New Roman"/>
                <w:b w:val="1"/>
                <w:bCs w:val="1"/>
              </w:rPr>
              <w:t>Sluiting + datum volgend overleg: 13 september 2022</w:t>
            </w:r>
            <w:r>
              <w:br/>
            </w:r>
            <w:r w:rsidRPr="60482715" w:rsidR="2C4923DF">
              <w:rPr>
                <w:rFonts w:ascii="Verdana" w:hAnsi="Verdana" w:eastAsia="Times New Roman" w:cs="Times New Roman"/>
                <w:b w:val="0"/>
                <w:bCs w:val="0"/>
              </w:rPr>
              <w:t xml:space="preserve">Overleg verschoven naar maandag 26 september 2022. </w:t>
            </w:r>
            <w:r>
              <w:br/>
            </w:r>
            <w:r w:rsidRPr="60482715" w:rsidR="2C4923DF">
              <w:rPr>
                <w:rFonts w:ascii="Verdana" w:hAnsi="Verdana" w:eastAsia="Times New Roman" w:cs="Times New Roman"/>
                <w:b w:val="0"/>
                <w:bCs w:val="0"/>
              </w:rPr>
              <w:t>Voorstel locatie MKA Oost-Brabant Den Bosch (</w:t>
            </w:r>
            <w:r w:rsidRPr="60482715" w:rsidR="2C4923DF">
              <w:rPr>
                <w:rFonts w:ascii="Verdana" w:hAnsi="Verdana" w:eastAsia="Times New Roman" w:cs="Times New Roman"/>
                <w:b w:val="0"/>
                <w:bCs w:val="0"/>
                <w:color w:val="FF0000"/>
              </w:rPr>
              <w:t>EJ</w:t>
            </w:r>
            <w:r w:rsidRPr="60482715" w:rsidR="2C4923DF">
              <w:rPr>
                <w:rFonts w:ascii="Verdana" w:hAnsi="Verdana" w:eastAsia="Times New Roman" w:cs="Times New Roman"/>
                <w:b w:val="0"/>
                <w:bCs w:val="0"/>
              </w:rPr>
              <w:t>)</w:t>
            </w:r>
          </w:p>
        </w:tc>
      </w:tr>
      <w:tr w:rsidR="60482715" w:rsidTr="1558D86E" w14:paraId="6A3C49C6">
        <w:trPr/>
        <w:tc>
          <w:tcPr>
            <w:tcW w:w="1124" w:type="dxa"/>
            <w:tcMar/>
          </w:tcPr>
          <w:p w:rsidR="60482715" w:rsidP="60482715" w:rsidRDefault="60482715" w14:paraId="40ED6FAC" w14:textId="7CE7ABAC">
            <w:pPr>
              <w:pStyle w:val="Standaard"/>
              <w:rPr>
                <w:rFonts w:ascii="Verdana" w:hAnsi="Verdana" w:eastAsia="Times New Roman" w:cs="Times New Roman"/>
                <w:b w:val="1"/>
                <w:bCs w:val="1"/>
              </w:rPr>
            </w:pPr>
          </w:p>
        </w:tc>
        <w:tc>
          <w:tcPr>
            <w:tcW w:w="7956" w:type="dxa"/>
            <w:tcMar/>
          </w:tcPr>
          <w:p w:rsidR="60482715" w:rsidP="60482715" w:rsidRDefault="60482715" w14:paraId="7A6EEC05" w14:textId="0DAF2A05">
            <w:pPr>
              <w:pStyle w:val="Standaard"/>
              <w:rPr>
                <w:rFonts w:ascii="Verdana" w:hAnsi="Verdana" w:eastAsia="Times New Roman" w:cs="Times New Roman"/>
                <w:b w:val="1"/>
                <w:bCs w:val="1"/>
              </w:rPr>
            </w:pPr>
          </w:p>
        </w:tc>
      </w:tr>
      <w:tr w:rsidR="1558D86E" w:rsidTr="1558D86E" w14:paraId="7F9662AC">
        <w:trPr/>
        <w:tc>
          <w:tcPr>
            <w:tcW w:w="1124" w:type="dxa"/>
            <w:tcMar/>
          </w:tcPr>
          <w:p w:rsidR="1558D86E" w:rsidP="1558D86E" w:rsidRDefault="1558D86E" w14:paraId="490E3D89" w14:textId="6A7EC0B9">
            <w:pPr>
              <w:pStyle w:val="Standaard"/>
              <w:rPr>
                <w:rFonts w:ascii="Verdana" w:hAnsi="Verdana" w:eastAsia="Times New Roman" w:cs="Times New Roman"/>
                <w:b w:val="1"/>
                <w:bCs w:val="1"/>
              </w:rPr>
            </w:pPr>
          </w:p>
        </w:tc>
        <w:tc>
          <w:tcPr>
            <w:tcW w:w="7956" w:type="dxa"/>
            <w:tcMar/>
          </w:tcPr>
          <w:p w:rsidR="1558D86E" w:rsidP="1558D86E" w:rsidRDefault="1558D86E" w14:paraId="586A8E07" w14:textId="5DFA3968">
            <w:pPr>
              <w:pStyle w:val="Standaard"/>
              <w:rPr>
                <w:rFonts w:ascii="Verdana" w:hAnsi="Verdana" w:eastAsia="Times New Roman" w:cs="Times New Roman"/>
                <w:b w:val="1"/>
                <w:bCs w:val="1"/>
              </w:rPr>
            </w:pPr>
          </w:p>
        </w:tc>
      </w:tr>
      <w:tr w:rsidR="1558D86E" w:rsidTr="1558D86E" w14:paraId="126EE4EC">
        <w:trPr/>
        <w:tc>
          <w:tcPr>
            <w:tcW w:w="1124" w:type="dxa"/>
            <w:tcMar/>
          </w:tcPr>
          <w:p w:rsidR="1558D86E" w:rsidP="1558D86E" w:rsidRDefault="1558D86E" w14:paraId="6EA1B22B" w14:textId="57E87A56">
            <w:pPr>
              <w:pStyle w:val="Standaard"/>
              <w:rPr>
                <w:rFonts w:ascii="Verdana" w:hAnsi="Verdana" w:eastAsia="Times New Roman" w:cs="Times New Roman"/>
                <w:b w:val="1"/>
                <w:bCs w:val="1"/>
              </w:rPr>
            </w:pPr>
          </w:p>
        </w:tc>
        <w:tc>
          <w:tcPr>
            <w:tcW w:w="7956" w:type="dxa"/>
            <w:tcMar/>
          </w:tcPr>
          <w:p w:rsidR="1558D86E" w:rsidP="1558D86E" w:rsidRDefault="1558D86E" w14:paraId="7E1F559D" w14:textId="0BA5F626">
            <w:pPr>
              <w:pStyle w:val="Standaard"/>
              <w:rPr>
                <w:rFonts w:ascii="Verdana" w:hAnsi="Verdana" w:eastAsia="Times New Roman" w:cs="Times New Roman"/>
                <w:b w:val="1"/>
                <w:bCs w:val="1"/>
              </w:rPr>
            </w:pPr>
          </w:p>
        </w:tc>
      </w:tr>
    </w:tbl>
    <w:tbl>
      <w:tblPr>
        <w:tblStyle w:val="GridTable4-Accent1"/>
        <w:tblW w:w="0" w:type="auto"/>
        <w:tblLayout w:type="fixed"/>
        <w:tblLook w:val="06A0" w:firstRow="1" w:lastRow="0" w:firstColumn="1" w:lastColumn="0" w:noHBand="1" w:noVBand="1"/>
      </w:tblPr>
      <w:tblGrid>
        <w:gridCol w:w="5070"/>
        <w:gridCol w:w="1575"/>
        <w:gridCol w:w="2415"/>
      </w:tblGrid>
      <w:tr w:rsidR="60482715" w:rsidTr="60482715" w14:paraId="2027A6EC">
        <w:tc>
          <w:tcPr>
            <w:cnfStyle w:val="001000000000" w:firstRow="0" w:lastRow="0" w:firstColumn="1" w:lastColumn="0" w:oddVBand="0" w:evenVBand="0" w:oddHBand="0" w:evenHBand="0" w:firstRowFirstColumn="0" w:firstRowLastColumn="0" w:lastRowFirstColumn="0" w:lastRowLastColumn="0"/>
            <w:tcW w:w="5070" w:type="dxa"/>
            <w:tcMar/>
          </w:tcPr>
          <w:p w:rsidR="60482715" w:rsidP="60482715" w:rsidRDefault="60482715" w14:paraId="4682735D" w14:textId="6D2DAAF8">
            <w:pPr>
              <w:pStyle w:val="Standaard"/>
              <w:rPr>
                <w:sz w:val="18"/>
                <w:szCs w:val="18"/>
              </w:rPr>
            </w:pPr>
            <w:r w:rsidRPr="60482715" w:rsidR="60482715">
              <w:rPr>
                <w:sz w:val="20"/>
                <w:szCs w:val="20"/>
              </w:rPr>
              <w:t>Actiepunt</w:t>
            </w:r>
          </w:p>
        </w:tc>
        <w:tc>
          <w:tcPr>
            <w:cnfStyle w:val="000000000000" w:firstRow="0" w:lastRow="0" w:firstColumn="0" w:lastColumn="0" w:oddVBand="0" w:evenVBand="0" w:oddHBand="0" w:evenHBand="0" w:firstRowFirstColumn="0" w:firstRowLastColumn="0" w:lastRowFirstColumn="0" w:lastRowLastColumn="0"/>
            <w:tcW w:w="1575" w:type="dxa"/>
            <w:tcMar/>
          </w:tcPr>
          <w:p w:rsidR="60482715" w:rsidP="60482715" w:rsidRDefault="60482715" w14:paraId="7165567C" w14:textId="648A5C4E">
            <w:pPr>
              <w:pStyle w:val="Standaard"/>
              <w:rPr>
                <w:sz w:val="18"/>
                <w:szCs w:val="18"/>
              </w:rPr>
            </w:pPr>
            <w:r w:rsidRPr="60482715" w:rsidR="60482715">
              <w:rPr>
                <w:sz w:val="20"/>
                <w:szCs w:val="20"/>
              </w:rPr>
              <w:t>Actienemer</w:t>
            </w:r>
          </w:p>
        </w:tc>
        <w:tc>
          <w:tcPr>
            <w:cnfStyle w:val="000000000000" w:firstRow="0" w:lastRow="0" w:firstColumn="0" w:lastColumn="0" w:oddVBand="0" w:evenVBand="0" w:oddHBand="0" w:evenHBand="0" w:firstRowFirstColumn="0" w:firstRowLastColumn="0" w:lastRowFirstColumn="0" w:lastRowLastColumn="0"/>
            <w:tcW w:w="2415" w:type="dxa"/>
            <w:tcMar/>
          </w:tcPr>
          <w:p w:rsidR="60482715" w:rsidP="60482715" w:rsidRDefault="60482715" w14:paraId="7613A81E" w14:textId="517353DA">
            <w:pPr>
              <w:pStyle w:val="Standaard"/>
              <w:rPr>
                <w:sz w:val="18"/>
                <w:szCs w:val="18"/>
              </w:rPr>
            </w:pPr>
            <w:r w:rsidRPr="60482715" w:rsidR="60482715">
              <w:rPr>
                <w:sz w:val="20"/>
                <w:szCs w:val="20"/>
              </w:rPr>
              <w:t>Deadline</w:t>
            </w:r>
          </w:p>
        </w:tc>
      </w:tr>
      <w:tr w:rsidR="60482715" w:rsidTr="60482715" w14:paraId="45C0A776">
        <w:tc>
          <w:tcPr>
            <w:cnfStyle w:val="001000000000" w:firstRow="0" w:lastRow="0" w:firstColumn="1" w:lastColumn="0" w:oddVBand="0" w:evenVBand="0" w:oddHBand="0" w:evenHBand="0" w:firstRowFirstColumn="0" w:firstRowLastColumn="0" w:lastRowFirstColumn="0" w:lastRowLastColumn="0"/>
            <w:tcW w:w="5070" w:type="dxa"/>
            <w:tcMar/>
          </w:tcPr>
          <w:p w:rsidR="60482715" w:rsidP="60482715" w:rsidRDefault="60482715" w14:paraId="58F0AA0A" w14:textId="632E59A9">
            <w:pPr>
              <w:pStyle w:val="Standaard"/>
              <w:rPr>
                <w:b w:val="0"/>
                <w:bCs w:val="0"/>
                <w:sz w:val="20"/>
                <w:szCs w:val="20"/>
              </w:rPr>
            </w:pPr>
            <w:r w:rsidRPr="60482715" w:rsidR="60482715">
              <w:rPr>
                <w:b w:val="0"/>
                <w:bCs w:val="0"/>
                <w:sz w:val="20"/>
                <w:szCs w:val="20"/>
              </w:rPr>
              <w:t>Doel agendapunten toevoegen aan agenda</w:t>
            </w:r>
          </w:p>
        </w:tc>
        <w:tc>
          <w:tcPr>
            <w:cnfStyle w:val="000000000000" w:firstRow="0" w:lastRow="0" w:firstColumn="0" w:lastColumn="0" w:oddVBand="0" w:evenVBand="0" w:oddHBand="0" w:evenHBand="0" w:firstRowFirstColumn="0" w:firstRowLastColumn="0" w:lastRowFirstColumn="0" w:lastRowLastColumn="0"/>
            <w:tcW w:w="1575" w:type="dxa"/>
            <w:tcMar/>
          </w:tcPr>
          <w:p w:rsidR="60482715" w:rsidP="60482715" w:rsidRDefault="60482715" w14:paraId="03B01D07" w14:textId="496E85A4">
            <w:pPr>
              <w:pStyle w:val="Standaard"/>
              <w:rPr>
                <w:sz w:val="18"/>
                <w:szCs w:val="18"/>
              </w:rPr>
            </w:pPr>
            <w:r w:rsidRPr="60482715" w:rsidR="60482715">
              <w:rPr>
                <w:sz w:val="20"/>
                <w:szCs w:val="20"/>
              </w:rPr>
              <w:t>PL/</w:t>
            </w:r>
            <w:proofErr w:type="spellStart"/>
            <w:r w:rsidRPr="60482715" w:rsidR="60482715">
              <w:rPr>
                <w:sz w:val="20"/>
                <w:szCs w:val="20"/>
              </w:rPr>
              <w:t>JvS</w:t>
            </w:r>
            <w:proofErr w:type="spellEnd"/>
          </w:p>
        </w:tc>
        <w:tc>
          <w:tcPr>
            <w:cnfStyle w:val="000000000000" w:firstRow="0" w:lastRow="0" w:firstColumn="0" w:lastColumn="0" w:oddVBand="0" w:evenVBand="0" w:oddHBand="0" w:evenHBand="0" w:firstRowFirstColumn="0" w:firstRowLastColumn="0" w:lastRowFirstColumn="0" w:lastRowLastColumn="0"/>
            <w:tcW w:w="2415" w:type="dxa"/>
            <w:tcMar/>
          </w:tcPr>
          <w:p w:rsidR="60482715" w:rsidP="60482715" w:rsidRDefault="60482715" w14:paraId="02DC5C81" w14:textId="66BA4A2B">
            <w:pPr>
              <w:pStyle w:val="Standaard"/>
              <w:rPr>
                <w:sz w:val="20"/>
                <w:szCs w:val="20"/>
              </w:rPr>
            </w:pPr>
            <w:r w:rsidRPr="60482715" w:rsidR="60482715">
              <w:rPr>
                <w:sz w:val="20"/>
                <w:szCs w:val="20"/>
              </w:rPr>
              <w:t>12 sept. 2022 (versturen agenda)</w:t>
            </w:r>
          </w:p>
        </w:tc>
      </w:tr>
      <w:tr w:rsidR="60482715" w:rsidTr="60482715" w14:paraId="49EAE814">
        <w:tc>
          <w:tcPr>
            <w:cnfStyle w:val="001000000000" w:firstRow="0" w:lastRow="0" w:firstColumn="1" w:lastColumn="0" w:oddVBand="0" w:evenVBand="0" w:oddHBand="0" w:evenHBand="0" w:firstRowFirstColumn="0" w:firstRowLastColumn="0" w:lastRowFirstColumn="0" w:lastRowLastColumn="0"/>
            <w:tcW w:w="5070" w:type="dxa"/>
            <w:tcMar/>
          </w:tcPr>
          <w:p w:rsidR="60482715" w:rsidP="60482715" w:rsidRDefault="60482715" w14:paraId="75B2A49A" w14:textId="5AEB6DAA">
            <w:pPr>
              <w:pStyle w:val="Standaard"/>
              <w:rPr>
                <w:b w:val="0"/>
                <w:bCs w:val="0"/>
                <w:sz w:val="20"/>
                <w:szCs w:val="20"/>
              </w:rPr>
            </w:pPr>
            <w:r w:rsidRPr="60482715" w:rsidR="60482715">
              <w:rPr>
                <w:b w:val="0"/>
                <w:bCs w:val="0"/>
                <w:sz w:val="20"/>
                <w:szCs w:val="20"/>
              </w:rPr>
              <w:t>Voorstelstukje leden CR</w:t>
            </w:r>
          </w:p>
        </w:tc>
        <w:tc>
          <w:tcPr>
            <w:cnfStyle w:val="000000000000" w:firstRow="0" w:lastRow="0" w:firstColumn="0" w:lastColumn="0" w:oddVBand="0" w:evenVBand="0" w:oddHBand="0" w:evenHBand="0" w:firstRowFirstColumn="0" w:firstRowLastColumn="0" w:lastRowFirstColumn="0" w:lastRowLastColumn="0"/>
            <w:tcW w:w="1575" w:type="dxa"/>
            <w:tcMar/>
          </w:tcPr>
          <w:p w:rsidR="60482715" w:rsidP="60482715" w:rsidRDefault="60482715" w14:paraId="16C90968" w14:textId="00410352">
            <w:pPr>
              <w:pStyle w:val="Standaard"/>
              <w:rPr>
                <w:sz w:val="18"/>
                <w:szCs w:val="18"/>
              </w:rPr>
            </w:pPr>
            <w:proofErr w:type="gramStart"/>
            <w:r w:rsidRPr="60482715" w:rsidR="60482715">
              <w:rPr>
                <w:sz w:val="20"/>
                <w:szCs w:val="20"/>
              </w:rPr>
              <w:t>Allen /</w:t>
            </w:r>
            <w:proofErr w:type="gramEnd"/>
            <w:r w:rsidRPr="60482715" w:rsidR="60482715">
              <w:rPr>
                <w:sz w:val="20"/>
                <w:szCs w:val="20"/>
              </w:rPr>
              <w:t xml:space="preserve"> </w:t>
            </w:r>
            <w:proofErr w:type="spellStart"/>
            <w:r w:rsidRPr="60482715" w:rsidR="60482715">
              <w:rPr>
                <w:sz w:val="20"/>
                <w:szCs w:val="20"/>
              </w:rPr>
              <w:t>JvS</w:t>
            </w:r>
            <w:proofErr w:type="spellEnd"/>
          </w:p>
        </w:tc>
        <w:tc>
          <w:tcPr>
            <w:cnfStyle w:val="000000000000" w:firstRow="0" w:lastRow="0" w:firstColumn="0" w:lastColumn="0" w:oddVBand="0" w:evenVBand="0" w:oddHBand="0" w:evenHBand="0" w:firstRowFirstColumn="0" w:firstRowLastColumn="0" w:lastRowFirstColumn="0" w:lastRowLastColumn="0"/>
            <w:tcW w:w="2415" w:type="dxa"/>
            <w:tcMar/>
          </w:tcPr>
          <w:p w:rsidR="60482715" w:rsidP="60482715" w:rsidRDefault="60482715" w14:paraId="678FC429" w14:textId="67D05F56">
            <w:pPr>
              <w:pStyle w:val="Standaard"/>
              <w:rPr>
                <w:sz w:val="20"/>
                <w:szCs w:val="20"/>
              </w:rPr>
            </w:pPr>
            <w:r w:rsidRPr="60482715" w:rsidR="60482715">
              <w:rPr>
                <w:sz w:val="20"/>
                <w:szCs w:val="20"/>
              </w:rPr>
              <w:t>z.s.m.</w:t>
            </w:r>
          </w:p>
        </w:tc>
      </w:tr>
      <w:tr w:rsidR="60482715" w:rsidTr="60482715" w14:paraId="1E9CC106">
        <w:tc>
          <w:tcPr>
            <w:cnfStyle w:val="001000000000" w:firstRow="0" w:lastRow="0" w:firstColumn="1" w:lastColumn="0" w:oddVBand="0" w:evenVBand="0" w:oddHBand="0" w:evenHBand="0" w:firstRowFirstColumn="0" w:firstRowLastColumn="0" w:lastRowFirstColumn="0" w:lastRowLastColumn="0"/>
            <w:tcW w:w="5070" w:type="dxa"/>
            <w:tcMar/>
          </w:tcPr>
          <w:p w:rsidR="60482715" w:rsidP="60482715" w:rsidRDefault="60482715" w14:paraId="69A268D6" w14:textId="6A6E2F9A">
            <w:pPr>
              <w:pStyle w:val="Standaard"/>
              <w:rPr>
                <w:b w:val="0"/>
                <w:bCs w:val="0"/>
                <w:sz w:val="20"/>
                <w:szCs w:val="20"/>
              </w:rPr>
            </w:pPr>
            <w:proofErr w:type="spellStart"/>
            <w:r w:rsidRPr="60482715" w:rsidR="60482715">
              <w:rPr>
                <w:b w:val="0"/>
                <w:bCs w:val="0"/>
                <w:sz w:val="20"/>
                <w:szCs w:val="20"/>
              </w:rPr>
              <w:t>Huishoudelijk</w:t>
            </w:r>
            <w:proofErr w:type="spellEnd"/>
            <w:r w:rsidRPr="60482715" w:rsidR="60482715">
              <w:rPr>
                <w:b w:val="0"/>
                <w:bCs w:val="0"/>
                <w:sz w:val="20"/>
                <w:szCs w:val="20"/>
              </w:rPr>
              <w:t xml:space="preserve"> reglement aanpassen</w:t>
            </w:r>
          </w:p>
        </w:tc>
        <w:tc>
          <w:tcPr>
            <w:cnfStyle w:val="000000000000" w:firstRow="0" w:lastRow="0" w:firstColumn="0" w:lastColumn="0" w:oddVBand="0" w:evenVBand="0" w:oddHBand="0" w:evenHBand="0" w:firstRowFirstColumn="0" w:firstRowLastColumn="0" w:lastRowFirstColumn="0" w:lastRowLastColumn="0"/>
            <w:tcW w:w="1575" w:type="dxa"/>
            <w:tcMar/>
          </w:tcPr>
          <w:p w:rsidR="60482715" w:rsidP="60482715" w:rsidRDefault="60482715" w14:paraId="39D59D5B" w14:textId="36B00DB4">
            <w:pPr>
              <w:pStyle w:val="Standaard"/>
              <w:rPr>
                <w:sz w:val="18"/>
                <w:szCs w:val="18"/>
              </w:rPr>
            </w:pPr>
            <w:proofErr w:type="spellStart"/>
            <w:r w:rsidRPr="60482715" w:rsidR="60482715">
              <w:rPr>
                <w:sz w:val="20"/>
                <w:szCs w:val="20"/>
              </w:rPr>
              <w:t>JvS</w:t>
            </w:r>
            <w:proofErr w:type="spellEnd"/>
          </w:p>
        </w:tc>
        <w:tc>
          <w:tcPr>
            <w:cnfStyle w:val="000000000000" w:firstRow="0" w:lastRow="0" w:firstColumn="0" w:lastColumn="0" w:oddVBand="0" w:evenVBand="0" w:oddHBand="0" w:evenHBand="0" w:firstRowFirstColumn="0" w:firstRowLastColumn="0" w:lastRowFirstColumn="0" w:lastRowLastColumn="0"/>
            <w:tcW w:w="2415" w:type="dxa"/>
            <w:tcMar/>
          </w:tcPr>
          <w:p w:rsidR="60482715" w:rsidP="60482715" w:rsidRDefault="60482715" w14:paraId="48210781" w14:textId="35705086">
            <w:pPr>
              <w:pStyle w:val="Standaard"/>
              <w:rPr>
                <w:sz w:val="20"/>
                <w:szCs w:val="20"/>
              </w:rPr>
            </w:pPr>
            <w:r w:rsidRPr="60482715" w:rsidR="60482715">
              <w:rPr>
                <w:sz w:val="20"/>
                <w:szCs w:val="20"/>
              </w:rPr>
              <w:t>z.s.m.</w:t>
            </w:r>
          </w:p>
        </w:tc>
      </w:tr>
      <w:tr w:rsidR="60482715" w:rsidTr="60482715" w14:paraId="627E3ACA">
        <w:tc>
          <w:tcPr>
            <w:cnfStyle w:val="001000000000" w:firstRow="0" w:lastRow="0" w:firstColumn="1" w:lastColumn="0" w:oddVBand="0" w:evenVBand="0" w:oddHBand="0" w:evenHBand="0" w:firstRowFirstColumn="0" w:firstRowLastColumn="0" w:lastRowFirstColumn="0" w:lastRowLastColumn="0"/>
            <w:tcW w:w="5070" w:type="dxa"/>
            <w:tcMar/>
          </w:tcPr>
          <w:p w:rsidR="60482715" w:rsidP="60482715" w:rsidRDefault="60482715" w14:paraId="090785C7" w14:textId="024DCBFA">
            <w:pPr>
              <w:pStyle w:val="Standaard"/>
              <w:rPr>
                <w:b w:val="0"/>
                <w:bCs w:val="0"/>
                <w:sz w:val="20"/>
                <w:szCs w:val="20"/>
              </w:rPr>
            </w:pPr>
            <w:r w:rsidRPr="60482715" w:rsidR="60482715">
              <w:rPr>
                <w:b w:val="0"/>
                <w:bCs w:val="0"/>
                <w:sz w:val="20"/>
                <w:szCs w:val="20"/>
              </w:rPr>
              <w:t>Bekendheid op website en bereikbaarheid</w:t>
            </w:r>
          </w:p>
        </w:tc>
        <w:tc>
          <w:tcPr>
            <w:cnfStyle w:val="000000000000" w:firstRow="0" w:lastRow="0" w:firstColumn="0" w:lastColumn="0" w:oddVBand="0" w:evenVBand="0" w:oddHBand="0" w:evenHBand="0" w:firstRowFirstColumn="0" w:firstRowLastColumn="0" w:lastRowFirstColumn="0" w:lastRowLastColumn="0"/>
            <w:tcW w:w="1575" w:type="dxa"/>
            <w:tcMar/>
          </w:tcPr>
          <w:p w:rsidR="60482715" w:rsidP="60482715" w:rsidRDefault="60482715" w14:paraId="53119D9B" w14:textId="0113096E">
            <w:pPr>
              <w:pStyle w:val="Standaard"/>
              <w:rPr>
                <w:sz w:val="18"/>
                <w:szCs w:val="18"/>
              </w:rPr>
            </w:pPr>
            <w:r w:rsidRPr="60482715" w:rsidR="60482715">
              <w:rPr>
                <w:sz w:val="20"/>
                <w:szCs w:val="20"/>
              </w:rPr>
              <w:t>PL/</w:t>
            </w:r>
            <w:proofErr w:type="spellStart"/>
            <w:r w:rsidRPr="60482715" w:rsidR="60482715">
              <w:rPr>
                <w:sz w:val="20"/>
                <w:szCs w:val="20"/>
              </w:rPr>
              <w:t>JvS</w:t>
            </w:r>
            <w:proofErr w:type="spellEnd"/>
          </w:p>
        </w:tc>
        <w:tc>
          <w:tcPr>
            <w:cnfStyle w:val="000000000000" w:firstRow="0" w:lastRow="0" w:firstColumn="0" w:lastColumn="0" w:oddVBand="0" w:evenVBand="0" w:oddHBand="0" w:evenHBand="0" w:firstRowFirstColumn="0" w:firstRowLastColumn="0" w:lastRowFirstColumn="0" w:lastRowLastColumn="0"/>
            <w:tcW w:w="2415" w:type="dxa"/>
            <w:tcMar/>
          </w:tcPr>
          <w:p w:rsidR="60482715" w:rsidP="60482715" w:rsidRDefault="60482715" w14:paraId="11789391" w14:textId="5F56E9E4">
            <w:pPr>
              <w:pStyle w:val="Standaard"/>
              <w:rPr>
                <w:sz w:val="20"/>
                <w:szCs w:val="20"/>
              </w:rPr>
            </w:pPr>
            <w:r w:rsidRPr="60482715" w:rsidR="60482715">
              <w:rPr>
                <w:sz w:val="20"/>
                <w:szCs w:val="20"/>
              </w:rPr>
              <w:t>z.s.m.</w:t>
            </w:r>
          </w:p>
        </w:tc>
      </w:tr>
      <w:tr w:rsidR="60482715" w:rsidTr="60482715" w14:paraId="3BBD4309">
        <w:tc>
          <w:tcPr>
            <w:cnfStyle w:val="001000000000" w:firstRow="0" w:lastRow="0" w:firstColumn="1" w:lastColumn="0" w:oddVBand="0" w:evenVBand="0" w:oddHBand="0" w:evenHBand="0" w:firstRowFirstColumn="0" w:firstRowLastColumn="0" w:lastRowFirstColumn="0" w:lastRowLastColumn="0"/>
            <w:tcW w:w="5070" w:type="dxa"/>
            <w:tcMar/>
          </w:tcPr>
          <w:p w:rsidR="60482715" w:rsidP="60482715" w:rsidRDefault="60482715" w14:paraId="3CF64207" w14:textId="1D694C8B">
            <w:pPr>
              <w:pStyle w:val="Standaard"/>
              <w:rPr>
                <w:b w:val="0"/>
                <w:bCs w:val="0"/>
                <w:sz w:val="20"/>
                <w:szCs w:val="20"/>
              </w:rPr>
            </w:pPr>
            <w:r w:rsidRPr="60482715" w:rsidR="60482715">
              <w:rPr>
                <w:b w:val="0"/>
                <w:bCs w:val="0"/>
                <w:sz w:val="20"/>
                <w:szCs w:val="20"/>
              </w:rPr>
              <w:t xml:space="preserve">Meerijden </w:t>
            </w:r>
            <w:proofErr w:type="spellStart"/>
            <w:r w:rsidRPr="60482715" w:rsidR="60482715">
              <w:rPr>
                <w:b w:val="0"/>
                <w:bCs w:val="0"/>
                <w:sz w:val="20"/>
                <w:szCs w:val="20"/>
              </w:rPr>
              <w:t>ambu</w:t>
            </w:r>
            <w:proofErr w:type="spellEnd"/>
            <w:r w:rsidRPr="60482715" w:rsidR="60482715">
              <w:rPr>
                <w:b w:val="0"/>
                <w:bCs w:val="0"/>
                <w:sz w:val="20"/>
                <w:szCs w:val="20"/>
              </w:rPr>
              <w:t>: Astrid/</w:t>
            </w:r>
            <w:r w:rsidRPr="60482715" w:rsidR="60482715">
              <w:rPr>
                <w:b w:val="0"/>
                <w:bCs w:val="0"/>
                <w:sz w:val="20"/>
                <w:szCs w:val="20"/>
              </w:rPr>
              <w:t>Raf</w:t>
            </w:r>
            <w:r w:rsidRPr="60482715" w:rsidR="60482715">
              <w:rPr>
                <w:b w:val="0"/>
                <w:bCs w:val="0"/>
                <w:sz w:val="20"/>
                <w:szCs w:val="20"/>
              </w:rPr>
              <w:t xml:space="preserve"> (BZO</w:t>
            </w:r>
            <w:proofErr w:type="gramStart"/>
            <w:r w:rsidRPr="60482715" w:rsidR="60482715">
              <w:rPr>
                <w:b w:val="0"/>
                <w:bCs w:val="0"/>
                <w:sz w:val="20"/>
                <w:szCs w:val="20"/>
              </w:rPr>
              <w:t>) /</w:t>
            </w:r>
            <w:proofErr w:type="gramEnd"/>
            <w:r w:rsidRPr="60482715" w:rsidR="60482715">
              <w:rPr>
                <w:b w:val="0"/>
                <w:bCs w:val="0"/>
                <w:sz w:val="20"/>
                <w:szCs w:val="20"/>
              </w:rPr>
              <w:t xml:space="preserve"> Nicolien/Hanneke (BMWN)</w:t>
            </w:r>
          </w:p>
        </w:tc>
        <w:tc>
          <w:tcPr>
            <w:cnfStyle w:val="000000000000" w:firstRow="0" w:lastRow="0" w:firstColumn="0" w:lastColumn="0" w:oddVBand="0" w:evenVBand="0" w:oddHBand="0" w:evenHBand="0" w:firstRowFirstColumn="0" w:firstRowLastColumn="0" w:lastRowFirstColumn="0" w:lastRowLastColumn="0"/>
            <w:tcW w:w="1575" w:type="dxa"/>
            <w:tcMar/>
          </w:tcPr>
          <w:p w:rsidR="60482715" w:rsidP="60482715" w:rsidRDefault="60482715" w14:paraId="04921941" w14:textId="7D57EE0D">
            <w:pPr>
              <w:pStyle w:val="Standaard"/>
              <w:rPr>
                <w:sz w:val="18"/>
                <w:szCs w:val="18"/>
              </w:rPr>
            </w:pPr>
            <w:r w:rsidRPr="60482715" w:rsidR="60482715">
              <w:rPr>
                <w:sz w:val="20"/>
                <w:szCs w:val="20"/>
              </w:rPr>
              <w:t>PL/</w:t>
            </w:r>
            <w:proofErr w:type="spellStart"/>
            <w:r w:rsidRPr="60482715" w:rsidR="60482715">
              <w:rPr>
                <w:sz w:val="20"/>
                <w:szCs w:val="20"/>
              </w:rPr>
              <w:t>JvS</w:t>
            </w:r>
            <w:proofErr w:type="spellEnd"/>
          </w:p>
        </w:tc>
        <w:tc>
          <w:tcPr>
            <w:cnfStyle w:val="000000000000" w:firstRow="0" w:lastRow="0" w:firstColumn="0" w:lastColumn="0" w:oddVBand="0" w:evenVBand="0" w:oddHBand="0" w:evenHBand="0" w:firstRowFirstColumn="0" w:firstRowLastColumn="0" w:lastRowFirstColumn="0" w:lastRowLastColumn="0"/>
            <w:tcW w:w="2415" w:type="dxa"/>
            <w:tcMar/>
          </w:tcPr>
          <w:p w:rsidR="60482715" w:rsidP="60482715" w:rsidRDefault="60482715" w14:paraId="4FC89668" w14:textId="178A66A7">
            <w:pPr>
              <w:pStyle w:val="Standaard"/>
              <w:rPr>
                <w:sz w:val="20"/>
                <w:szCs w:val="20"/>
              </w:rPr>
            </w:pPr>
          </w:p>
        </w:tc>
      </w:tr>
      <w:tr w:rsidR="60482715" w:rsidTr="60482715" w14:paraId="59715ADB">
        <w:tc>
          <w:tcPr>
            <w:cnfStyle w:val="001000000000" w:firstRow="0" w:lastRow="0" w:firstColumn="1" w:lastColumn="0" w:oddVBand="0" w:evenVBand="0" w:oddHBand="0" w:evenHBand="0" w:firstRowFirstColumn="0" w:firstRowLastColumn="0" w:lastRowFirstColumn="0" w:lastRowLastColumn="0"/>
            <w:tcW w:w="5070" w:type="dxa"/>
            <w:tcMar/>
          </w:tcPr>
          <w:p w:rsidR="60482715" w:rsidP="60482715" w:rsidRDefault="60482715" w14:paraId="063A2CA4" w14:textId="771A41A2">
            <w:pPr>
              <w:pStyle w:val="Standaard"/>
              <w:rPr>
                <w:b w:val="0"/>
                <w:bCs w:val="0"/>
                <w:sz w:val="20"/>
                <w:szCs w:val="20"/>
              </w:rPr>
            </w:pPr>
            <w:r w:rsidRPr="60482715" w:rsidR="60482715">
              <w:rPr>
                <w:b w:val="0"/>
                <w:bCs w:val="0"/>
                <w:sz w:val="20"/>
                <w:szCs w:val="20"/>
              </w:rPr>
              <w:t xml:space="preserve">Individuele foto Hanneke bij fotograaf Maud </w:t>
            </w:r>
            <w:proofErr w:type="spellStart"/>
            <w:r w:rsidRPr="60482715" w:rsidR="60482715">
              <w:rPr>
                <w:b w:val="0"/>
                <w:bCs w:val="0"/>
                <w:sz w:val="20"/>
                <w:szCs w:val="20"/>
              </w:rPr>
              <w:t>Staassen</w:t>
            </w:r>
            <w:proofErr w:type="spellEnd"/>
          </w:p>
        </w:tc>
        <w:tc>
          <w:tcPr>
            <w:cnfStyle w:val="000000000000" w:firstRow="0" w:lastRow="0" w:firstColumn="0" w:lastColumn="0" w:oddVBand="0" w:evenVBand="0" w:oddHBand="0" w:evenHBand="0" w:firstRowFirstColumn="0" w:firstRowLastColumn="0" w:lastRowFirstColumn="0" w:lastRowLastColumn="0"/>
            <w:tcW w:w="1575" w:type="dxa"/>
            <w:tcMar/>
          </w:tcPr>
          <w:p w:rsidR="60482715" w:rsidP="60482715" w:rsidRDefault="60482715" w14:paraId="0B9A39F7" w14:textId="749BA66F">
            <w:pPr>
              <w:pStyle w:val="Standaard"/>
              <w:rPr>
                <w:sz w:val="18"/>
                <w:szCs w:val="18"/>
              </w:rPr>
            </w:pPr>
            <w:r w:rsidRPr="60482715" w:rsidR="60482715">
              <w:rPr>
                <w:sz w:val="20"/>
                <w:szCs w:val="20"/>
              </w:rPr>
              <w:t>PL</w:t>
            </w:r>
          </w:p>
        </w:tc>
        <w:tc>
          <w:tcPr>
            <w:cnfStyle w:val="000000000000" w:firstRow="0" w:lastRow="0" w:firstColumn="0" w:lastColumn="0" w:oddVBand="0" w:evenVBand="0" w:oddHBand="0" w:evenHBand="0" w:firstRowFirstColumn="0" w:firstRowLastColumn="0" w:lastRowFirstColumn="0" w:lastRowLastColumn="0"/>
            <w:tcW w:w="2415" w:type="dxa"/>
            <w:tcMar/>
          </w:tcPr>
          <w:p w:rsidR="60482715" w:rsidP="60482715" w:rsidRDefault="60482715" w14:paraId="34D71573" w14:textId="3012C683">
            <w:pPr>
              <w:pStyle w:val="Standaard"/>
              <w:rPr>
                <w:sz w:val="20"/>
                <w:szCs w:val="20"/>
              </w:rPr>
            </w:pPr>
            <w:r w:rsidRPr="60482715" w:rsidR="60482715">
              <w:rPr>
                <w:sz w:val="20"/>
                <w:szCs w:val="20"/>
              </w:rPr>
              <w:t>z.s.m.</w:t>
            </w:r>
          </w:p>
        </w:tc>
      </w:tr>
      <w:tr w:rsidR="60482715" w:rsidTr="60482715" w14:paraId="32DFCDFE">
        <w:tc>
          <w:tcPr>
            <w:cnfStyle w:val="001000000000" w:firstRow="0" w:lastRow="0" w:firstColumn="1" w:lastColumn="0" w:oddVBand="0" w:evenVBand="0" w:oddHBand="0" w:evenHBand="0" w:firstRowFirstColumn="0" w:firstRowLastColumn="0" w:lastRowFirstColumn="0" w:lastRowLastColumn="0"/>
            <w:tcW w:w="5070" w:type="dxa"/>
            <w:tcMar/>
          </w:tcPr>
          <w:p w:rsidR="60482715" w:rsidP="60482715" w:rsidRDefault="60482715" w14:paraId="4460CBF6" w14:textId="67883B12">
            <w:pPr>
              <w:pStyle w:val="Standaard"/>
              <w:rPr>
                <w:b w:val="0"/>
                <w:bCs w:val="0"/>
                <w:sz w:val="20"/>
                <w:szCs w:val="20"/>
              </w:rPr>
            </w:pPr>
            <w:r w:rsidRPr="60482715" w:rsidR="60482715">
              <w:rPr>
                <w:b w:val="0"/>
                <w:bCs w:val="0"/>
                <w:sz w:val="20"/>
                <w:szCs w:val="20"/>
              </w:rPr>
              <w:t>Thema incidenten/calamiteiten vanuit MSB</w:t>
            </w:r>
          </w:p>
        </w:tc>
        <w:tc>
          <w:tcPr>
            <w:cnfStyle w:val="000000000000" w:firstRow="0" w:lastRow="0" w:firstColumn="0" w:lastColumn="0" w:oddVBand="0" w:evenVBand="0" w:oddHBand="0" w:evenHBand="0" w:firstRowFirstColumn="0" w:firstRowLastColumn="0" w:lastRowFirstColumn="0" w:lastRowLastColumn="0"/>
            <w:tcW w:w="1575" w:type="dxa"/>
            <w:tcMar/>
          </w:tcPr>
          <w:p w:rsidR="60482715" w:rsidP="60482715" w:rsidRDefault="60482715" w14:paraId="7528B20B" w14:textId="179694E8">
            <w:pPr>
              <w:pStyle w:val="Standaard"/>
              <w:rPr>
                <w:sz w:val="18"/>
                <w:szCs w:val="18"/>
              </w:rPr>
            </w:pPr>
            <w:r w:rsidRPr="60482715" w:rsidR="60482715">
              <w:rPr>
                <w:sz w:val="20"/>
                <w:szCs w:val="20"/>
              </w:rPr>
              <w:t>PL/</w:t>
            </w:r>
            <w:proofErr w:type="spellStart"/>
            <w:r w:rsidRPr="60482715" w:rsidR="60482715">
              <w:rPr>
                <w:sz w:val="20"/>
                <w:szCs w:val="20"/>
              </w:rPr>
              <w:t>JvS</w:t>
            </w:r>
            <w:proofErr w:type="spellEnd"/>
          </w:p>
        </w:tc>
        <w:tc>
          <w:tcPr>
            <w:cnfStyle w:val="000000000000" w:firstRow="0" w:lastRow="0" w:firstColumn="0" w:lastColumn="0" w:oddVBand="0" w:evenVBand="0" w:oddHBand="0" w:evenHBand="0" w:firstRowFirstColumn="0" w:firstRowLastColumn="0" w:lastRowFirstColumn="0" w:lastRowLastColumn="0"/>
            <w:tcW w:w="2415" w:type="dxa"/>
            <w:tcMar/>
          </w:tcPr>
          <w:p w:rsidR="60482715" w:rsidP="60482715" w:rsidRDefault="60482715" w14:paraId="3E5AAA1E" w14:textId="0FC705CE">
            <w:pPr>
              <w:pStyle w:val="Standaard"/>
              <w:rPr>
                <w:sz w:val="20"/>
                <w:szCs w:val="20"/>
              </w:rPr>
            </w:pPr>
            <w:r w:rsidRPr="60482715" w:rsidR="60482715">
              <w:rPr>
                <w:sz w:val="20"/>
                <w:szCs w:val="20"/>
              </w:rPr>
              <w:t>13 dec. 2022</w:t>
            </w:r>
          </w:p>
        </w:tc>
      </w:tr>
      <w:tr w:rsidR="60482715" w:rsidTr="60482715" w14:paraId="5F709369">
        <w:tc>
          <w:tcPr>
            <w:cnfStyle w:val="001000000000" w:firstRow="0" w:lastRow="0" w:firstColumn="1" w:lastColumn="0" w:oddVBand="0" w:evenVBand="0" w:oddHBand="0" w:evenHBand="0" w:firstRowFirstColumn="0" w:firstRowLastColumn="0" w:lastRowFirstColumn="0" w:lastRowLastColumn="0"/>
            <w:tcW w:w="5070" w:type="dxa"/>
            <w:tcMar/>
          </w:tcPr>
          <w:p w:rsidR="60482715" w:rsidP="60482715" w:rsidRDefault="60482715" w14:paraId="069C7F9C" w14:textId="6F0B5498">
            <w:pPr>
              <w:pStyle w:val="Standaard"/>
              <w:rPr>
                <w:b w:val="0"/>
                <w:bCs w:val="0"/>
                <w:sz w:val="20"/>
                <w:szCs w:val="20"/>
              </w:rPr>
            </w:pPr>
            <w:r w:rsidRPr="60482715" w:rsidR="60482715">
              <w:rPr>
                <w:b w:val="0"/>
                <w:bCs w:val="0"/>
                <w:sz w:val="20"/>
                <w:szCs w:val="20"/>
              </w:rPr>
              <w:t>Presentatie kwaliteitskader</w:t>
            </w:r>
          </w:p>
        </w:tc>
        <w:tc>
          <w:tcPr>
            <w:cnfStyle w:val="000000000000" w:firstRow="0" w:lastRow="0" w:firstColumn="0" w:lastColumn="0" w:oddVBand="0" w:evenVBand="0" w:oddHBand="0" w:evenHBand="0" w:firstRowFirstColumn="0" w:firstRowLastColumn="0" w:lastRowFirstColumn="0" w:lastRowLastColumn="0"/>
            <w:tcW w:w="1575" w:type="dxa"/>
            <w:tcMar/>
          </w:tcPr>
          <w:p w:rsidR="60482715" w:rsidP="60482715" w:rsidRDefault="60482715" w14:paraId="648376B8" w14:textId="2B49BDE6">
            <w:pPr>
              <w:pStyle w:val="Standaard"/>
              <w:rPr>
                <w:sz w:val="18"/>
                <w:szCs w:val="18"/>
              </w:rPr>
            </w:pPr>
            <w:proofErr w:type="spellStart"/>
            <w:r w:rsidRPr="60482715" w:rsidR="60482715">
              <w:rPr>
                <w:sz w:val="20"/>
                <w:szCs w:val="20"/>
              </w:rPr>
              <w:t>JvS</w:t>
            </w:r>
            <w:proofErr w:type="spellEnd"/>
          </w:p>
        </w:tc>
        <w:tc>
          <w:tcPr>
            <w:cnfStyle w:val="000000000000" w:firstRow="0" w:lastRow="0" w:firstColumn="0" w:lastColumn="0" w:oddVBand="0" w:evenVBand="0" w:oddHBand="0" w:evenHBand="0" w:firstRowFirstColumn="0" w:firstRowLastColumn="0" w:lastRowFirstColumn="0" w:lastRowLastColumn="0"/>
            <w:tcW w:w="2415" w:type="dxa"/>
            <w:tcMar/>
          </w:tcPr>
          <w:p w:rsidR="60482715" w:rsidP="60482715" w:rsidRDefault="60482715" w14:paraId="1DFA8700" w14:textId="0E748312">
            <w:pPr>
              <w:pStyle w:val="Standaard"/>
              <w:rPr>
                <w:sz w:val="18"/>
                <w:szCs w:val="18"/>
              </w:rPr>
            </w:pPr>
            <w:r w:rsidRPr="60482715" w:rsidR="60482715">
              <w:rPr>
                <w:sz w:val="20"/>
                <w:szCs w:val="20"/>
              </w:rPr>
              <w:t>26 sept. 2022</w:t>
            </w:r>
          </w:p>
        </w:tc>
      </w:tr>
      <w:tr w:rsidR="60482715" w:rsidTr="60482715" w14:paraId="37B509B4">
        <w:tc>
          <w:tcPr>
            <w:cnfStyle w:val="001000000000" w:firstRow="0" w:lastRow="0" w:firstColumn="1" w:lastColumn="0" w:oddVBand="0" w:evenVBand="0" w:oddHBand="0" w:evenHBand="0" w:firstRowFirstColumn="0" w:firstRowLastColumn="0" w:lastRowFirstColumn="0" w:lastRowLastColumn="0"/>
            <w:tcW w:w="5070" w:type="dxa"/>
            <w:tcMar/>
          </w:tcPr>
          <w:p w:rsidR="60482715" w:rsidP="60482715" w:rsidRDefault="60482715" w14:paraId="393A6281" w14:textId="6FDC4CE1">
            <w:pPr>
              <w:pStyle w:val="Standaard"/>
              <w:rPr>
                <w:b w:val="0"/>
                <w:bCs w:val="0"/>
                <w:sz w:val="20"/>
                <w:szCs w:val="20"/>
              </w:rPr>
            </w:pPr>
            <w:r w:rsidRPr="60482715" w:rsidR="60482715">
              <w:rPr>
                <w:b w:val="0"/>
                <w:bCs w:val="0"/>
                <w:sz w:val="20"/>
                <w:szCs w:val="20"/>
              </w:rPr>
              <w:t>Vergaderruimte MKA Oost-Brabant voor overleg 26-9-22</w:t>
            </w:r>
          </w:p>
        </w:tc>
        <w:tc>
          <w:tcPr>
            <w:cnfStyle w:val="000000000000" w:firstRow="0" w:lastRow="0" w:firstColumn="0" w:lastColumn="0" w:oddVBand="0" w:evenVBand="0" w:oddHBand="0" w:evenHBand="0" w:firstRowFirstColumn="0" w:firstRowLastColumn="0" w:lastRowFirstColumn="0" w:lastRowLastColumn="0"/>
            <w:tcW w:w="1575" w:type="dxa"/>
            <w:tcMar/>
          </w:tcPr>
          <w:p w:rsidR="60482715" w:rsidP="60482715" w:rsidRDefault="60482715" w14:paraId="707D8EA9" w14:textId="68C60D22">
            <w:pPr>
              <w:pStyle w:val="Standaard"/>
              <w:rPr>
                <w:sz w:val="18"/>
                <w:szCs w:val="18"/>
              </w:rPr>
            </w:pPr>
            <w:r w:rsidRPr="60482715" w:rsidR="60482715">
              <w:rPr>
                <w:sz w:val="20"/>
                <w:szCs w:val="20"/>
              </w:rPr>
              <w:t>EJ</w:t>
            </w:r>
          </w:p>
        </w:tc>
        <w:tc>
          <w:tcPr>
            <w:cnfStyle w:val="000000000000" w:firstRow="0" w:lastRow="0" w:firstColumn="0" w:lastColumn="0" w:oddVBand="0" w:evenVBand="0" w:oddHBand="0" w:evenHBand="0" w:firstRowFirstColumn="0" w:firstRowLastColumn="0" w:lastRowFirstColumn="0" w:lastRowLastColumn="0"/>
            <w:tcW w:w="2415" w:type="dxa"/>
            <w:tcMar/>
          </w:tcPr>
          <w:p w:rsidR="60482715" w:rsidP="60482715" w:rsidRDefault="60482715" w14:paraId="4A2DEA07" w14:textId="0B0FA980">
            <w:pPr>
              <w:pStyle w:val="Standaard"/>
              <w:rPr>
                <w:sz w:val="18"/>
                <w:szCs w:val="18"/>
              </w:rPr>
            </w:pPr>
            <w:r w:rsidRPr="60482715" w:rsidR="60482715">
              <w:rPr>
                <w:sz w:val="20"/>
                <w:szCs w:val="20"/>
              </w:rPr>
              <w:t>12 sept. 2022 (versturen agenda)</w:t>
            </w:r>
          </w:p>
        </w:tc>
      </w:tr>
    </w:tbl>
    <w:p w:rsidR="60482715" w:rsidP="60482715" w:rsidRDefault="60482715" w14:paraId="796DE563" w14:textId="2C9F3B1B">
      <w:pPr>
        <w:pStyle w:val="Geenafstand"/>
      </w:pPr>
    </w:p>
    <w:p w:rsidR="60482715" w:rsidP="60482715" w:rsidRDefault="60482715" w14:paraId="4878A578" w14:textId="255CA988">
      <w:pPr>
        <w:pStyle w:val="Geenafstand"/>
      </w:pPr>
    </w:p>
    <w:sectPr w:rsidR="00F569E2" w:rsidSect="00C349B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4EEA" w:rsidRDefault="006D4EEA" w14:paraId="2824E72B" w14:textId="77777777">
      <w:pPr>
        <w:spacing w:after="0" w:line="240" w:lineRule="auto"/>
      </w:pPr>
      <w:r>
        <w:separator/>
      </w:r>
    </w:p>
  </w:endnote>
  <w:endnote w:type="continuationSeparator" w:id="0">
    <w:p w:rsidR="006D4EEA" w:rsidRDefault="006D4EEA" w14:paraId="6588BA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4EEA" w:rsidRDefault="006D4EEA" w14:paraId="3B045340" w14:textId="77777777">
      <w:pPr>
        <w:spacing w:after="0" w:line="240" w:lineRule="auto"/>
      </w:pPr>
      <w:r>
        <w:separator/>
      </w:r>
    </w:p>
  </w:footnote>
  <w:footnote w:type="continuationSeparator" w:id="0">
    <w:p w:rsidR="006D4EEA" w:rsidRDefault="006D4EEA" w14:paraId="3A81695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nsid w:val="63150c0e"/>
    <w:multiLevelType xmlns:w="http://schemas.openxmlformats.org/wordprocessingml/2006/main" w:val="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1"/>
    <w:multiLevelType w:val="hybridMultilevel"/>
    <w:tmpl w:val="00000001"/>
    <w:lvl w:ilvl="0" w:tplc="D6C004A6">
      <w:start w:val="1"/>
      <w:numFmt w:val="bullet"/>
      <w:lvlText w:val=""/>
      <w:lvlJc w:val="left"/>
      <w:pPr>
        <w:tabs>
          <w:tab w:val="num" w:pos="720"/>
        </w:tabs>
        <w:ind w:left="720" w:hanging="360"/>
      </w:pPr>
      <w:rPr>
        <w:rFonts w:ascii="Symbol" w:hAnsi="Symbol"/>
      </w:rPr>
    </w:lvl>
    <w:lvl w:ilvl="1" w:tplc="9788DD08">
      <w:start w:val="1"/>
      <w:numFmt w:val="bullet"/>
      <w:lvlText w:val="o"/>
      <w:lvlJc w:val="left"/>
      <w:pPr>
        <w:tabs>
          <w:tab w:val="num" w:pos="1440"/>
        </w:tabs>
        <w:ind w:left="1440" w:hanging="360"/>
      </w:pPr>
      <w:rPr>
        <w:rFonts w:ascii="Courier New" w:hAnsi="Courier New"/>
      </w:rPr>
    </w:lvl>
    <w:lvl w:ilvl="2" w:tplc="3BAA47E4">
      <w:start w:val="1"/>
      <w:numFmt w:val="bullet"/>
      <w:lvlText w:val=""/>
      <w:lvlJc w:val="left"/>
      <w:pPr>
        <w:tabs>
          <w:tab w:val="num" w:pos="2160"/>
        </w:tabs>
        <w:ind w:left="2160" w:hanging="360"/>
      </w:pPr>
      <w:rPr>
        <w:rFonts w:ascii="Wingdings" w:hAnsi="Wingdings"/>
      </w:rPr>
    </w:lvl>
    <w:lvl w:ilvl="3" w:tplc="8DF697A8">
      <w:start w:val="1"/>
      <w:numFmt w:val="bullet"/>
      <w:lvlText w:val=""/>
      <w:lvlJc w:val="left"/>
      <w:pPr>
        <w:tabs>
          <w:tab w:val="num" w:pos="2880"/>
        </w:tabs>
        <w:ind w:left="2880" w:hanging="360"/>
      </w:pPr>
      <w:rPr>
        <w:rFonts w:ascii="Symbol" w:hAnsi="Symbol"/>
      </w:rPr>
    </w:lvl>
    <w:lvl w:ilvl="4" w:tplc="9E9400AA">
      <w:start w:val="1"/>
      <w:numFmt w:val="bullet"/>
      <w:lvlText w:val="o"/>
      <w:lvlJc w:val="left"/>
      <w:pPr>
        <w:tabs>
          <w:tab w:val="num" w:pos="3600"/>
        </w:tabs>
        <w:ind w:left="3600" w:hanging="360"/>
      </w:pPr>
      <w:rPr>
        <w:rFonts w:ascii="Courier New" w:hAnsi="Courier New"/>
      </w:rPr>
    </w:lvl>
    <w:lvl w:ilvl="5" w:tplc="F086C990">
      <w:start w:val="1"/>
      <w:numFmt w:val="bullet"/>
      <w:lvlText w:val=""/>
      <w:lvlJc w:val="left"/>
      <w:pPr>
        <w:tabs>
          <w:tab w:val="num" w:pos="4320"/>
        </w:tabs>
        <w:ind w:left="4320" w:hanging="360"/>
      </w:pPr>
      <w:rPr>
        <w:rFonts w:ascii="Wingdings" w:hAnsi="Wingdings"/>
      </w:rPr>
    </w:lvl>
    <w:lvl w:ilvl="6" w:tplc="3AFEA9E2">
      <w:start w:val="1"/>
      <w:numFmt w:val="bullet"/>
      <w:lvlText w:val=""/>
      <w:lvlJc w:val="left"/>
      <w:pPr>
        <w:tabs>
          <w:tab w:val="num" w:pos="5040"/>
        </w:tabs>
        <w:ind w:left="5040" w:hanging="360"/>
      </w:pPr>
      <w:rPr>
        <w:rFonts w:ascii="Symbol" w:hAnsi="Symbol"/>
      </w:rPr>
    </w:lvl>
    <w:lvl w:ilvl="7" w:tplc="CB923BD8">
      <w:start w:val="1"/>
      <w:numFmt w:val="bullet"/>
      <w:lvlText w:val="o"/>
      <w:lvlJc w:val="left"/>
      <w:pPr>
        <w:tabs>
          <w:tab w:val="num" w:pos="5760"/>
        </w:tabs>
        <w:ind w:left="5760" w:hanging="360"/>
      </w:pPr>
      <w:rPr>
        <w:rFonts w:ascii="Courier New" w:hAnsi="Courier New"/>
      </w:rPr>
    </w:lvl>
    <w:lvl w:ilvl="8" w:tplc="5C467E4C">
      <w:start w:val="1"/>
      <w:numFmt w:val="bullet"/>
      <w:lvlText w:val=""/>
      <w:lvlJc w:val="left"/>
      <w:pPr>
        <w:tabs>
          <w:tab w:val="num" w:pos="6480"/>
        </w:tabs>
        <w:ind w:left="6480" w:hanging="360"/>
      </w:pPr>
      <w:rPr>
        <w:rFonts w:ascii="Wingdings" w:hAnsi="Wingdings"/>
      </w:rPr>
    </w:lvl>
  </w:abstractNum>
  <w:abstractNum w:abstractNumId="1" w15:restartNumberingAfterBreak="0">
    <w:nsid w:val="022027A4"/>
    <w:multiLevelType w:val="hybridMultilevel"/>
    <w:tmpl w:val="F5DA50DC"/>
    <w:lvl w:ilvl="0" w:tplc="7B8072DC">
      <w:start w:val="1"/>
      <w:numFmt w:val="upp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421230A"/>
    <w:multiLevelType w:val="multilevel"/>
    <w:tmpl w:val="EAF440B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098450C6"/>
    <w:multiLevelType w:val="multilevel"/>
    <w:tmpl w:val="EDE866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D7298E"/>
    <w:multiLevelType w:val="multilevel"/>
    <w:tmpl w:val="DAC2D72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 w15:restartNumberingAfterBreak="0">
    <w:nsid w:val="0A1B69A4"/>
    <w:multiLevelType w:val="multilevel"/>
    <w:tmpl w:val="2FF655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1A17CAB"/>
    <w:multiLevelType w:val="multilevel"/>
    <w:tmpl w:val="EE7839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27B30B2"/>
    <w:multiLevelType w:val="hybridMultilevel"/>
    <w:tmpl w:val="92007DE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5300F41"/>
    <w:multiLevelType w:val="hybridMultilevel"/>
    <w:tmpl w:val="E710FEC0"/>
    <w:lvl w:ilvl="0" w:tplc="9B4AFAD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770F28"/>
    <w:multiLevelType w:val="hybridMultilevel"/>
    <w:tmpl w:val="F1F87A54"/>
    <w:lvl w:ilvl="0" w:tplc="B89E181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8012342"/>
    <w:multiLevelType w:val="hybridMultilevel"/>
    <w:tmpl w:val="6B74DAA2"/>
    <w:lvl w:ilvl="0" w:tplc="0DEA2BA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82E4E3A"/>
    <w:multiLevelType w:val="multilevel"/>
    <w:tmpl w:val="97146A8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2" w15:restartNumberingAfterBreak="0">
    <w:nsid w:val="183D0740"/>
    <w:multiLevelType w:val="multilevel"/>
    <w:tmpl w:val="A1B40FF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3" w15:restartNumberingAfterBreak="0">
    <w:nsid w:val="21B55E6E"/>
    <w:multiLevelType w:val="multilevel"/>
    <w:tmpl w:val="BA5256E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29281D65"/>
    <w:multiLevelType w:val="multilevel"/>
    <w:tmpl w:val="BB1CBBC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5" w15:restartNumberingAfterBreak="0">
    <w:nsid w:val="2A3A2FB7"/>
    <w:multiLevelType w:val="hybridMultilevel"/>
    <w:tmpl w:val="1284B2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100951"/>
    <w:multiLevelType w:val="multilevel"/>
    <w:tmpl w:val="4C7CC9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39D5545"/>
    <w:multiLevelType w:val="multilevel"/>
    <w:tmpl w:val="FA7C0F0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8" w15:restartNumberingAfterBreak="0">
    <w:nsid w:val="363F4FDE"/>
    <w:multiLevelType w:val="hybridMultilevel"/>
    <w:tmpl w:val="D1400E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B25536"/>
    <w:multiLevelType w:val="multilevel"/>
    <w:tmpl w:val="72DA98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399969FF"/>
    <w:multiLevelType w:val="multilevel"/>
    <w:tmpl w:val="4D065EB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1" w15:restartNumberingAfterBreak="0">
    <w:nsid w:val="3A4647F0"/>
    <w:multiLevelType w:val="hybridMultilevel"/>
    <w:tmpl w:val="D5BAF6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D093341"/>
    <w:multiLevelType w:val="multilevel"/>
    <w:tmpl w:val="F60A76F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3" w15:restartNumberingAfterBreak="0">
    <w:nsid w:val="40E71497"/>
    <w:multiLevelType w:val="multilevel"/>
    <w:tmpl w:val="175C69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2963F68"/>
    <w:multiLevelType w:val="multilevel"/>
    <w:tmpl w:val="6100D8E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5" w15:restartNumberingAfterBreak="0">
    <w:nsid w:val="43E27D50"/>
    <w:multiLevelType w:val="multilevel"/>
    <w:tmpl w:val="7092327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48A3529E"/>
    <w:multiLevelType w:val="multilevel"/>
    <w:tmpl w:val="6D18BB2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7" w15:restartNumberingAfterBreak="0">
    <w:nsid w:val="49C262E7"/>
    <w:multiLevelType w:val="hybridMultilevel"/>
    <w:tmpl w:val="2D30E2B8"/>
    <w:lvl w:ilvl="0" w:tplc="AF108FE8">
      <w:numFmt w:val="bullet"/>
      <w:lvlText w:val="-"/>
      <w:lvlJc w:val="left"/>
      <w:pPr>
        <w:ind w:left="720" w:hanging="360"/>
      </w:pPr>
      <w:rPr>
        <w:rFonts w:hint="default" w:ascii="Verdana" w:hAnsi="Verdana" w:eastAsia="Times New Roman"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504118FD"/>
    <w:multiLevelType w:val="multilevel"/>
    <w:tmpl w:val="A4BC42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5FD41E4E"/>
    <w:multiLevelType w:val="hybridMultilevel"/>
    <w:tmpl w:val="D59EA260"/>
    <w:lvl w:ilvl="0" w:tplc="1E4CBD1E">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609906BF"/>
    <w:multiLevelType w:val="multilevel"/>
    <w:tmpl w:val="F1C6F9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18047DE"/>
    <w:multiLevelType w:val="multilevel"/>
    <w:tmpl w:val="B02AE0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64E74676"/>
    <w:multiLevelType w:val="multilevel"/>
    <w:tmpl w:val="CAE8BB8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3" w15:restartNumberingAfterBreak="0">
    <w:nsid w:val="6A285333"/>
    <w:multiLevelType w:val="hybridMultilevel"/>
    <w:tmpl w:val="87181FBA"/>
    <w:lvl w:ilvl="0" w:tplc="A31C13D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5870F74"/>
    <w:multiLevelType w:val="hybridMultilevel"/>
    <w:tmpl w:val="F65A93D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5" w15:restartNumberingAfterBreak="0">
    <w:nsid w:val="760E5797"/>
    <w:multiLevelType w:val="hybridMultilevel"/>
    <w:tmpl w:val="CD1A0D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CB154E"/>
    <w:multiLevelType w:val="hybridMultilevel"/>
    <w:tmpl w:val="9D846D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7055A99"/>
    <w:multiLevelType w:val="multilevel"/>
    <w:tmpl w:val="F18632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74569AF"/>
    <w:multiLevelType w:val="multilevel"/>
    <w:tmpl w:val="5130133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9" w15:restartNumberingAfterBreak="0">
    <w:nsid w:val="7AA8485B"/>
    <w:multiLevelType w:val="multilevel"/>
    <w:tmpl w:val="1C00A94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num w:numId="41">
    <w:abstractNumId w:val="40"/>
  </w:num>
  <w:num w:numId="1" w16cid:durableId="307444204">
    <w:abstractNumId w:val="0"/>
  </w:num>
  <w:num w:numId="2" w16cid:durableId="1417556093">
    <w:abstractNumId w:val="7"/>
  </w:num>
  <w:num w:numId="3" w16cid:durableId="1253316672">
    <w:abstractNumId w:val="15"/>
  </w:num>
  <w:num w:numId="4" w16cid:durableId="307125382">
    <w:abstractNumId w:val="18"/>
  </w:num>
  <w:num w:numId="5" w16cid:durableId="933169200">
    <w:abstractNumId w:val="37"/>
  </w:num>
  <w:num w:numId="6" w16cid:durableId="610942518">
    <w:abstractNumId w:val="3"/>
  </w:num>
  <w:num w:numId="7" w16cid:durableId="903295034">
    <w:abstractNumId w:val="30"/>
  </w:num>
  <w:num w:numId="8" w16cid:durableId="696583966">
    <w:abstractNumId w:val="21"/>
  </w:num>
  <w:num w:numId="9" w16cid:durableId="1978367964">
    <w:abstractNumId w:val="36"/>
  </w:num>
  <w:num w:numId="10" w16cid:durableId="387848314">
    <w:abstractNumId w:val="35"/>
  </w:num>
  <w:num w:numId="11" w16cid:durableId="2094158721">
    <w:abstractNumId w:val="1"/>
  </w:num>
  <w:num w:numId="12" w16cid:durableId="849566561">
    <w:abstractNumId w:val="29"/>
  </w:num>
  <w:num w:numId="13" w16cid:durableId="493883455">
    <w:abstractNumId w:val="27"/>
  </w:num>
  <w:num w:numId="14" w16cid:durableId="266814860">
    <w:abstractNumId w:val="31"/>
  </w:num>
  <w:num w:numId="15" w16cid:durableId="1471172249">
    <w:abstractNumId w:val="13"/>
  </w:num>
  <w:num w:numId="16" w16cid:durableId="445657440">
    <w:abstractNumId w:val="34"/>
  </w:num>
  <w:num w:numId="17" w16cid:durableId="1528759598">
    <w:abstractNumId w:val="14"/>
  </w:num>
  <w:num w:numId="18" w16cid:durableId="1813593533">
    <w:abstractNumId w:val="22"/>
  </w:num>
  <w:num w:numId="19" w16cid:durableId="745106415">
    <w:abstractNumId w:val="4"/>
  </w:num>
  <w:num w:numId="20" w16cid:durableId="135687173">
    <w:abstractNumId w:val="2"/>
  </w:num>
  <w:num w:numId="21" w16cid:durableId="1485856741">
    <w:abstractNumId w:val="32"/>
  </w:num>
  <w:num w:numId="22" w16cid:durableId="462238262">
    <w:abstractNumId w:val="11"/>
  </w:num>
  <w:num w:numId="23" w16cid:durableId="1889997965">
    <w:abstractNumId w:val="16"/>
  </w:num>
  <w:num w:numId="24" w16cid:durableId="512304021">
    <w:abstractNumId w:val="26"/>
  </w:num>
  <w:num w:numId="25" w16cid:durableId="1363246957">
    <w:abstractNumId w:val="25"/>
  </w:num>
  <w:num w:numId="26" w16cid:durableId="1110734585">
    <w:abstractNumId w:val="20"/>
  </w:num>
  <w:num w:numId="27" w16cid:durableId="157112896">
    <w:abstractNumId w:val="19"/>
  </w:num>
  <w:num w:numId="28" w16cid:durableId="130178924">
    <w:abstractNumId w:val="5"/>
  </w:num>
  <w:num w:numId="29" w16cid:durableId="2022775551">
    <w:abstractNumId w:val="12"/>
  </w:num>
  <w:num w:numId="30" w16cid:durableId="1407803254">
    <w:abstractNumId w:val="6"/>
  </w:num>
  <w:num w:numId="31" w16cid:durableId="1786118298">
    <w:abstractNumId w:val="17"/>
  </w:num>
  <w:num w:numId="32" w16cid:durableId="1296830377">
    <w:abstractNumId w:val="38"/>
  </w:num>
  <w:num w:numId="33" w16cid:durableId="122843716">
    <w:abstractNumId w:val="24"/>
  </w:num>
  <w:num w:numId="34" w16cid:durableId="2110421627">
    <w:abstractNumId w:val="39"/>
  </w:num>
  <w:num w:numId="35" w16cid:durableId="486554184">
    <w:abstractNumId w:val="23"/>
  </w:num>
  <w:num w:numId="36" w16cid:durableId="292173274">
    <w:abstractNumId w:val="28"/>
  </w:num>
  <w:num w:numId="37" w16cid:durableId="331421527">
    <w:abstractNumId w:val="10"/>
  </w:num>
  <w:num w:numId="38" w16cid:durableId="1933466962">
    <w:abstractNumId w:val="8"/>
  </w:num>
  <w:num w:numId="39" w16cid:durableId="1091589387">
    <w:abstractNumId w:val="9"/>
  </w:num>
  <w:num w:numId="40" w16cid:durableId="5147356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0105D"/>
    <w:rsid w:val="000127B0"/>
    <w:rsid w:val="0001495D"/>
    <w:rsid w:val="000156C1"/>
    <w:rsid w:val="00040519"/>
    <w:rsid w:val="00052717"/>
    <w:rsid w:val="0005740D"/>
    <w:rsid w:val="00064168"/>
    <w:rsid w:val="000705EB"/>
    <w:rsid w:val="00074376"/>
    <w:rsid w:val="00077B3F"/>
    <w:rsid w:val="00086BD0"/>
    <w:rsid w:val="00094532"/>
    <w:rsid w:val="00097768"/>
    <w:rsid w:val="000A5298"/>
    <w:rsid w:val="000B46E0"/>
    <w:rsid w:val="000C351B"/>
    <w:rsid w:val="000C6FB3"/>
    <w:rsid w:val="000D222D"/>
    <w:rsid w:val="000D40E0"/>
    <w:rsid w:val="000E4746"/>
    <w:rsid w:val="000F705B"/>
    <w:rsid w:val="00101A4E"/>
    <w:rsid w:val="00102B00"/>
    <w:rsid w:val="001050CC"/>
    <w:rsid w:val="00115BC4"/>
    <w:rsid w:val="0011775B"/>
    <w:rsid w:val="00131BBB"/>
    <w:rsid w:val="001333C5"/>
    <w:rsid w:val="001339D6"/>
    <w:rsid w:val="00163359"/>
    <w:rsid w:val="001658EA"/>
    <w:rsid w:val="00177E15"/>
    <w:rsid w:val="001805A8"/>
    <w:rsid w:val="00181C9E"/>
    <w:rsid w:val="00194118"/>
    <w:rsid w:val="001B40E8"/>
    <w:rsid w:val="001B67B5"/>
    <w:rsid w:val="001C0D38"/>
    <w:rsid w:val="001C1E61"/>
    <w:rsid w:val="001D52C5"/>
    <w:rsid w:val="001E0EBC"/>
    <w:rsid w:val="001E13F4"/>
    <w:rsid w:val="001E3DAC"/>
    <w:rsid w:val="001E5141"/>
    <w:rsid w:val="001F1366"/>
    <w:rsid w:val="001F4ECA"/>
    <w:rsid w:val="001F6921"/>
    <w:rsid w:val="00200908"/>
    <w:rsid w:val="00200A78"/>
    <w:rsid w:val="00202D73"/>
    <w:rsid w:val="0021047A"/>
    <w:rsid w:val="002145A1"/>
    <w:rsid w:val="002162D7"/>
    <w:rsid w:val="0022427C"/>
    <w:rsid w:val="00232F5A"/>
    <w:rsid w:val="002343C5"/>
    <w:rsid w:val="002452A6"/>
    <w:rsid w:val="002469E3"/>
    <w:rsid w:val="002565EF"/>
    <w:rsid w:val="002727FD"/>
    <w:rsid w:val="002773F0"/>
    <w:rsid w:val="00286245"/>
    <w:rsid w:val="00297B37"/>
    <w:rsid w:val="002A3B29"/>
    <w:rsid w:val="002A4675"/>
    <w:rsid w:val="002B174D"/>
    <w:rsid w:val="002B2BB3"/>
    <w:rsid w:val="002C0CA6"/>
    <w:rsid w:val="002C63C0"/>
    <w:rsid w:val="002D48D4"/>
    <w:rsid w:val="002E2DA5"/>
    <w:rsid w:val="002F3EDC"/>
    <w:rsid w:val="002F452B"/>
    <w:rsid w:val="003014A9"/>
    <w:rsid w:val="00302285"/>
    <w:rsid w:val="00302D94"/>
    <w:rsid w:val="00303000"/>
    <w:rsid w:val="00312438"/>
    <w:rsid w:val="0031562B"/>
    <w:rsid w:val="00317F27"/>
    <w:rsid w:val="00323751"/>
    <w:rsid w:val="00330932"/>
    <w:rsid w:val="00334E37"/>
    <w:rsid w:val="00335EE0"/>
    <w:rsid w:val="0033620B"/>
    <w:rsid w:val="0034139B"/>
    <w:rsid w:val="00351861"/>
    <w:rsid w:val="00380E0E"/>
    <w:rsid w:val="00383368"/>
    <w:rsid w:val="003843FF"/>
    <w:rsid w:val="003A3479"/>
    <w:rsid w:val="003B1E8B"/>
    <w:rsid w:val="003B20B3"/>
    <w:rsid w:val="003C3F3C"/>
    <w:rsid w:val="003F048C"/>
    <w:rsid w:val="004006A2"/>
    <w:rsid w:val="0040312B"/>
    <w:rsid w:val="0040376E"/>
    <w:rsid w:val="004115EE"/>
    <w:rsid w:val="00412472"/>
    <w:rsid w:val="004324E0"/>
    <w:rsid w:val="0043315A"/>
    <w:rsid w:val="004340C0"/>
    <w:rsid w:val="00437764"/>
    <w:rsid w:val="0044221C"/>
    <w:rsid w:val="0044427C"/>
    <w:rsid w:val="0044786B"/>
    <w:rsid w:val="00453858"/>
    <w:rsid w:val="0046441F"/>
    <w:rsid w:val="00464C58"/>
    <w:rsid w:val="0046748B"/>
    <w:rsid w:val="00482057"/>
    <w:rsid w:val="0048380E"/>
    <w:rsid w:val="00486BC1"/>
    <w:rsid w:val="004916AB"/>
    <w:rsid w:val="004924E5"/>
    <w:rsid w:val="00493CE9"/>
    <w:rsid w:val="004B4B66"/>
    <w:rsid w:val="004B7FD4"/>
    <w:rsid w:val="004C574D"/>
    <w:rsid w:val="004D6B57"/>
    <w:rsid w:val="004D72CA"/>
    <w:rsid w:val="004E39ED"/>
    <w:rsid w:val="004E7E8E"/>
    <w:rsid w:val="0051481D"/>
    <w:rsid w:val="0053579F"/>
    <w:rsid w:val="00537E3A"/>
    <w:rsid w:val="00543819"/>
    <w:rsid w:val="00545113"/>
    <w:rsid w:val="00550C36"/>
    <w:rsid w:val="0056239D"/>
    <w:rsid w:val="00563D77"/>
    <w:rsid w:val="00592A0B"/>
    <w:rsid w:val="0059395F"/>
    <w:rsid w:val="005B0A11"/>
    <w:rsid w:val="005C49AB"/>
    <w:rsid w:val="005D268D"/>
    <w:rsid w:val="005E1426"/>
    <w:rsid w:val="005E70E3"/>
    <w:rsid w:val="005F437A"/>
    <w:rsid w:val="005F6E51"/>
    <w:rsid w:val="006022AE"/>
    <w:rsid w:val="006070D5"/>
    <w:rsid w:val="00613A63"/>
    <w:rsid w:val="00622586"/>
    <w:rsid w:val="00636432"/>
    <w:rsid w:val="006603FA"/>
    <w:rsid w:val="006638DD"/>
    <w:rsid w:val="0068039C"/>
    <w:rsid w:val="0069551F"/>
    <w:rsid w:val="00696CF3"/>
    <w:rsid w:val="006B6A97"/>
    <w:rsid w:val="006C0AFF"/>
    <w:rsid w:val="006C6DFB"/>
    <w:rsid w:val="006D330C"/>
    <w:rsid w:val="006D4EEA"/>
    <w:rsid w:val="006D754A"/>
    <w:rsid w:val="006E55C7"/>
    <w:rsid w:val="006F049B"/>
    <w:rsid w:val="006F30A9"/>
    <w:rsid w:val="006F66E5"/>
    <w:rsid w:val="0070372E"/>
    <w:rsid w:val="00707556"/>
    <w:rsid w:val="00717961"/>
    <w:rsid w:val="00730B85"/>
    <w:rsid w:val="00732E64"/>
    <w:rsid w:val="00747C9C"/>
    <w:rsid w:val="00751CE4"/>
    <w:rsid w:val="00755FD3"/>
    <w:rsid w:val="0075698A"/>
    <w:rsid w:val="00761827"/>
    <w:rsid w:val="0076320B"/>
    <w:rsid w:val="00771AD7"/>
    <w:rsid w:val="00772DDF"/>
    <w:rsid w:val="0078038B"/>
    <w:rsid w:val="00783A89"/>
    <w:rsid w:val="00785D6A"/>
    <w:rsid w:val="00790736"/>
    <w:rsid w:val="00790D22"/>
    <w:rsid w:val="0079486B"/>
    <w:rsid w:val="00794B1E"/>
    <w:rsid w:val="00794FB3"/>
    <w:rsid w:val="007A5F0B"/>
    <w:rsid w:val="007A654B"/>
    <w:rsid w:val="007B0979"/>
    <w:rsid w:val="007C03A7"/>
    <w:rsid w:val="007D2475"/>
    <w:rsid w:val="007D2E97"/>
    <w:rsid w:val="007D56B9"/>
    <w:rsid w:val="007E5C6D"/>
    <w:rsid w:val="007F7ECA"/>
    <w:rsid w:val="00800D46"/>
    <w:rsid w:val="00806D9F"/>
    <w:rsid w:val="00816E07"/>
    <w:rsid w:val="00833021"/>
    <w:rsid w:val="00833897"/>
    <w:rsid w:val="00843B6C"/>
    <w:rsid w:val="00855535"/>
    <w:rsid w:val="00893ABC"/>
    <w:rsid w:val="008A17C4"/>
    <w:rsid w:val="008A56B7"/>
    <w:rsid w:val="008A5E31"/>
    <w:rsid w:val="008B2A33"/>
    <w:rsid w:val="008B4966"/>
    <w:rsid w:val="008C0816"/>
    <w:rsid w:val="008C585E"/>
    <w:rsid w:val="008D177C"/>
    <w:rsid w:val="008D2535"/>
    <w:rsid w:val="008D2741"/>
    <w:rsid w:val="008D5495"/>
    <w:rsid w:val="008D6990"/>
    <w:rsid w:val="008D6BBA"/>
    <w:rsid w:val="008F3447"/>
    <w:rsid w:val="008F4B13"/>
    <w:rsid w:val="00901E0D"/>
    <w:rsid w:val="009033D0"/>
    <w:rsid w:val="00906577"/>
    <w:rsid w:val="00907C28"/>
    <w:rsid w:val="009155A0"/>
    <w:rsid w:val="0091641C"/>
    <w:rsid w:val="0092183A"/>
    <w:rsid w:val="009524B0"/>
    <w:rsid w:val="009547C4"/>
    <w:rsid w:val="0096007A"/>
    <w:rsid w:val="00960D98"/>
    <w:rsid w:val="00961CB9"/>
    <w:rsid w:val="009653D6"/>
    <w:rsid w:val="00970279"/>
    <w:rsid w:val="0097083D"/>
    <w:rsid w:val="00984410"/>
    <w:rsid w:val="0098583F"/>
    <w:rsid w:val="009913EF"/>
    <w:rsid w:val="009B7A95"/>
    <w:rsid w:val="009C08C6"/>
    <w:rsid w:val="009D02B0"/>
    <w:rsid w:val="009D320D"/>
    <w:rsid w:val="009E034B"/>
    <w:rsid w:val="009E3C63"/>
    <w:rsid w:val="009F1776"/>
    <w:rsid w:val="009F727C"/>
    <w:rsid w:val="00A00D4E"/>
    <w:rsid w:val="00A02416"/>
    <w:rsid w:val="00A03F9E"/>
    <w:rsid w:val="00A06905"/>
    <w:rsid w:val="00A21407"/>
    <w:rsid w:val="00A232AE"/>
    <w:rsid w:val="00A305A1"/>
    <w:rsid w:val="00A41BD8"/>
    <w:rsid w:val="00A474A5"/>
    <w:rsid w:val="00A51EB0"/>
    <w:rsid w:val="00A8023C"/>
    <w:rsid w:val="00AA4582"/>
    <w:rsid w:val="00AA6765"/>
    <w:rsid w:val="00AA7A10"/>
    <w:rsid w:val="00AB27CF"/>
    <w:rsid w:val="00AB4773"/>
    <w:rsid w:val="00AD2CBF"/>
    <w:rsid w:val="00AD50F6"/>
    <w:rsid w:val="00AD62F6"/>
    <w:rsid w:val="00AE0996"/>
    <w:rsid w:val="00AE240A"/>
    <w:rsid w:val="00AE26BD"/>
    <w:rsid w:val="00AE77E3"/>
    <w:rsid w:val="00AF0781"/>
    <w:rsid w:val="00AF4869"/>
    <w:rsid w:val="00B00338"/>
    <w:rsid w:val="00B01C0B"/>
    <w:rsid w:val="00B05245"/>
    <w:rsid w:val="00B121A5"/>
    <w:rsid w:val="00B140B1"/>
    <w:rsid w:val="00B1472A"/>
    <w:rsid w:val="00B14C1F"/>
    <w:rsid w:val="00B17633"/>
    <w:rsid w:val="00B34A5E"/>
    <w:rsid w:val="00B43132"/>
    <w:rsid w:val="00B51089"/>
    <w:rsid w:val="00B52B78"/>
    <w:rsid w:val="00B70515"/>
    <w:rsid w:val="00B75FF5"/>
    <w:rsid w:val="00B802AF"/>
    <w:rsid w:val="00B91B15"/>
    <w:rsid w:val="00BA4D08"/>
    <w:rsid w:val="00BB114B"/>
    <w:rsid w:val="00BC28DF"/>
    <w:rsid w:val="00BD65D8"/>
    <w:rsid w:val="00BD724F"/>
    <w:rsid w:val="00BE5509"/>
    <w:rsid w:val="00BF3B9B"/>
    <w:rsid w:val="00BF7D76"/>
    <w:rsid w:val="00C17FDA"/>
    <w:rsid w:val="00C23210"/>
    <w:rsid w:val="00C303DF"/>
    <w:rsid w:val="00C3095F"/>
    <w:rsid w:val="00C35B42"/>
    <w:rsid w:val="00C52A36"/>
    <w:rsid w:val="00C74631"/>
    <w:rsid w:val="00C74A1D"/>
    <w:rsid w:val="00C77E5F"/>
    <w:rsid w:val="00C96BAC"/>
    <w:rsid w:val="00CA362D"/>
    <w:rsid w:val="00CA55FF"/>
    <w:rsid w:val="00CB21A2"/>
    <w:rsid w:val="00CB38E1"/>
    <w:rsid w:val="00CB7216"/>
    <w:rsid w:val="00CD65BE"/>
    <w:rsid w:val="00CE4C45"/>
    <w:rsid w:val="00CE6798"/>
    <w:rsid w:val="00CF75A7"/>
    <w:rsid w:val="00CF7724"/>
    <w:rsid w:val="00D05B77"/>
    <w:rsid w:val="00D11D3E"/>
    <w:rsid w:val="00D17BDB"/>
    <w:rsid w:val="00D22B22"/>
    <w:rsid w:val="00D2685E"/>
    <w:rsid w:val="00D45691"/>
    <w:rsid w:val="00D47984"/>
    <w:rsid w:val="00D55218"/>
    <w:rsid w:val="00D60B92"/>
    <w:rsid w:val="00D636D6"/>
    <w:rsid w:val="00D64B4D"/>
    <w:rsid w:val="00D75E4B"/>
    <w:rsid w:val="00D76EFF"/>
    <w:rsid w:val="00D90713"/>
    <w:rsid w:val="00D9435B"/>
    <w:rsid w:val="00DA2F63"/>
    <w:rsid w:val="00DA5702"/>
    <w:rsid w:val="00DA66E7"/>
    <w:rsid w:val="00DA71FF"/>
    <w:rsid w:val="00DB1069"/>
    <w:rsid w:val="00DB617E"/>
    <w:rsid w:val="00DB63F4"/>
    <w:rsid w:val="00DC2910"/>
    <w:rsid w:val="00DC3EA3"/>
    <w:rsid w:val="00DD06A5"/>
    <w:rsid w:val="00DD2B4E"/>
    <w:rsid w:val="00DD331F"/>
    <w:rsid w:val="00DD5C0F"/>
    <w:rsid w:val="00DE6696"/>
    <w:rsid w:val="00DF1970"/>
    <w:rsid w:val="00DF335C"/>
    <w:rsid w:val="00E0007C"/>
    <w:rsid w:val="00E0770E"/>
    <w:rsid w:val="00E54426"/>
    <w:rsid w:val="00E55331"/>
    <w:rsid w:val="00E566DB"/>
    <w:rsid w:val="00E5750F"/>
    <w:rsid w:val="00E57943"/>
    <w:rsid w:val="00E57C88"/>
    <w:rsid w:val="00E76A9E"/>
    <w:rsid w:val="00E87BF9"/>
    <w:rsid w:val="00E91182"/>
    <w:rsid w:val="00EA2BEC"/>
    <w:rsid w:val="00EA6C0E"/>
    <w:rsid w:val="00EC07A4"/>
    <w:rsid w:val="00EC190D"/>
    <w:rsid w:val="00ED000D"/>
    <w:rsid w:val="00ED3004"/>
    <w:rsid w:val="00ED6C23"/>
    <w:rsid w:val="00EE5CEC"/>
    <w:rsid w:val="00F05657"/>
    <w:rsid w:val="00F06358"/>
    <w:rsid w:val="00F26B3B"/>
    <w:rsid w:val="00F34DA2"/>
    <w:rsid w:val="00F41A19"/>
    <w:rsid w:val="00F5300D"/>
    <w:rsid w:val="00F569E2"/>
    <w:rsid w:val="00F57CF5"/>
    <w:rsid w:val="00F64698"/>
    <w:rsid w:val="00F6700C"/>
    <w:rsid w:val="00F67EEC"/>
    <w:rsid w:val="00F773B0"/>
    <w:rsid w:val="00F775F0"/>
    <w:rsid w:val="00F82EEC"/>
    <w:rsid w:val="00F900CB"/>
    <w:rsid w:val="00FA0501"/>
    <w:rsid w:val="00FA378E"/>
    <w:rsid w:val="00FB0464"/>
    <w:rsid w:val="00FB18F0"/>
    <w:rsid w:val="00FB1DFB"/>
    <w:rsid w:val="00FB2020"/>
    <w:rsid w:val="00FC1044"/>
    <w:rsid w:val="00FC4F3F"/>
    <w:rsid w:val="00FC7FFE"/>
    <w:rsid w:val="00FD35A5"/>
    <w:rsid w:val="00FD4266"/>
    <w:rsid w:val="00FE1FE5"/>
    <w:rsid w:val="00FE7B8C"/>
    <w:rsid w:val="014B3838"/>
    <w:rsid w:val="04E7A472"/>
    <w:rsid w:val="0500BECA"/>
    <w:rsid w:val="05D3DF81"/>
    <w:rsid w:val="06B4C873"/>
    <w:rsid w:val="0839B888"/>
    <w:rsid w:val="0AD19D0E"/>
    <w:rsid w:val="0B70004E"/>
    <w:rsid w:val="0B94D8EC"/>
    <w:rsid w:val="0B9BF9E7"/>
    <w:rsid w:val="0B9BF9E7"/>
    <w:rsid w:val="0E47E9A0"/>
    <w:rsid w:val="0EA7A110"/>
    <w:rsid w:val="0EC7C7DE"/>
    <w:rsid w:val="1044CA6D"/>
    <w:rsid w:val="10861885"/>
    <w:rsid w:val="11DF41D2"/>
    <w:rsid w:val="12174B43"/>
    <w:rsid w:val="13966AAF"/>
    <w:rsid w:val="139FEAD1"/>
    <w:rsid w:val="14E923FB"/>
    <w:rsid w:val="1516E294"/>
    <w:rsid w:val="15370962"/>
    <w:rsid w:val="1558D86E"/>
    <w:rsid w:val="1652FB85"/>
    <w:rsid w:val="17A586D3"/>
    <w:rsid w:val="17EECBE6"/>
    <w:rsid w:val="185AFDE0"/>
    <w:rsid w:val="186EAA24"/>
    <w:rsid w:val="1953DDFD"/>
    <w:rsid w:val="1C429996"/>
    <w:rsid w:val="1D4EBA9D"/>
    <w:rsid w:val="1E44E50D"/>
    <w:rsid w:val="1E8CC37F"/>
    <w:rsid w:val="1ECF9C39"/>
    <w:rsid w:val="1EEA8AFE"/>
    <w:rsid w:val="1F985F70"/>
    <w:rsid w:val="206B8027"/>
    <w:rsid w:val="22075088"/>
    <w:rsid w:val="22075088"/>
    <w:rsid w:val="23EEF275"/>
    <w:rsid w:val="242D92B2"/>
    <w:rsid w:val="246D298F"/>
    <w:rsid w:val="24B42691"/>
    <w:rsid w:val="258AC2D6"/>
    <w:rsid w:val="25B1993A"/>
    <w:rsid w:val="2607A0F4"/>
    <w:rsid w:val="264A4808"/>
    <w:rsid w:val="26F08571"/>
    <w:rsid w:val="27A4CA51"/>
    <w:rsid w:val="27E61869"/>
    <w:rsid w:val="285411C6"/>
    <w:rsid w:val="2966DA99"/>
    <w:rsid w:val="2A282633"/>
    <w:rsid w:val="2B02AAFA"/>
    <w:rsid w:val="2C4923DF"/>
    <w:rsid w:val="2C65B5A6"/>
    <w:rsid w:val="2C76E278"/>
    <w:rsid w:val="2D2D606C"/>
    <w:rsid w:val="2E018607"/>
    <w:rsid w:val="2E3A4BBC"/>
    <w:rsid w:val="30D173CE"/>
    <w:rsid w:val="313926C9"/>
    <w:rsid w:val="33064ACA"/>
    <w:rsid w:val="33487964"/>
    <w:rsid w:val="34091490"/>
    <w:rsid w:val="348B3ADF"/>
    <w:rsid w:val="34F3F6D3"/>
    <w:rsid w:val="3894A35C"/>
    <w:rsid w:val="38DC85B3"/>
    <w:rsid w:val="3A2521A0"/>
    <w:rsid w:val="3BC0F201"/>
    <w:rsid w:val="3E18F4C8"/>
    <w:rsid w:val="3EF7B2AB"/>
    <w:rsid w:val="400F3B9E"/>
    <w:rsid w:val="4093830C"/>
    <w:rsid w:val="41EC1177"/>
    <w:rsid w:val="43058E48"/>
    <w:rsid w:val="443270F7"/>
    <w:rsid w:val="45DE139F"/>
    <w:rsid w:val="4647864F"/>
    <w:rsid w:val="47E356B0"/>
    <w:rsid w:val="489926AD"/>
    <w:rsid w:val="48CA7A4D"/>
    <w:rsid w:val="497A0F9F"/>
    <w:rsid w:val="49EAD04D"/>
    <w:rsid w:val="4A4623E0"/>
    <w:rsid w:val="4A966764"/>
    <w:rsid w:val="4BF064C7"/>
    <w:rsid w:val="4D445513"/>
    <w:rsid w:val="4D5134F9"/>
    <w:rsid w:val="4E491812"/>
    <w:rsid w:val="4F086831"/>
    <w:rsid w:val="4F218289"/>
    <w:rsid w:val="50C3D5EA"/>
    <w:rsid w:val="51852184"/>
    <w:rsid w:val="543D49AA"/>
    <w:rsid w:val="54C7A0BC"/>
    <w:rsid w:val="55D91A0B"/>
    <w:rsid w:val="572C946E"/>
    <w:rsid w:val="5B57090E"/>
    <w:rsid w:val="5BE83630"/>
    <w:rsid w:val="5D9BD5F2"/>
    <w:rsid w:val="60482715"/>
    <w:rsid w:val="60C8E716"/>
    <w:rsid w:val="6145792A"/>
    <w:rsid w:val="61A332D4"/>
    <w:rsid w:val="6306BF29"/>
    <w:rsid w:val="6374A1BC"/>
    <w:rsid w:val="697AE54E"/>
    <w:rsid w:val="69EB3853"/>
    <w:rsid w:val="6D025BA5"/>
    <w:rsid w:val="701CA625"/>
    <w:rsid w:val="7039FC67"/>
    <w:rsid w:val="705B8189"/>
    <w:rsid w:val="71829D34"/>
    <w:rsid w:val="71B30842"/>
    <w:rsid w:val="73719D29"/>
    <w:rsid w:val="74115965"/>
    <w:rsid w:val="750A465C"/>
    <w:rsid w:val="7592A86D"/>
    <w:rsid w:val="76A616BD"/>
    <w:rsid w:val="7762F9A7"/>
    <w:rsid w:val="78ABD202"/>
    <w:rsid w:val="78E4CA88"/>
    <w:rsid w:val="78FECA08"/>
    <w:rsid w:val="79084A2A"/>
    <w:rsid w:val="7973F366"/>
    <w:rsid w:val="79D17718"/>
    <w:rsid w:val="7A809AE9"/>
    <w:rsid w:val="7B59EA88"/>
    <w:rsid w:val="7BF8FBBF"/>
    <w:rsid w:val="7CD5E660"/>
    <w:rsid w:val="7D0DE62C"/>
    <w:rsid w:val="7D96C45E"/>
    <w:rsid w:val="7DC35D39"/>
    <w:rsid w:val="7DD6A3DB"/>
    <w:rsid w:val="7E25051D"/>
    <w:rsid w:val="7E8BB641"/>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4A8544"/>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next w:val="Geenafstand"/>
    <w:qFormat/>
    <w:pPr>
      <w:spacing w:after="40" w:line="259" w:lineRule="auto"/>
    </w:pPr>
  </w:style>
  <w:style w:type="paragraph" w:styleId="Kop1">
    <w:name w:val="heading 1"/>
    <w:basedOn w:val="Standaard"/>
    <w:next w:val="Standaard"/>
    <w:link w:val="Kop1Char"/>
    <w:uiPriority w:val="9"/>
    <w:qFormat/>
    <w:rsid w:val="00E3611B"/>
    <w:pPr>
      <w:keepNext/>
      <w:keepLines/>
      <w:spacing w:before="240" w:after="0"/>
      <w:outlineLvl w:val="0"/>
    </w:pPr>
    <w:rPr>
      <w:rFonts w:ascii="Verdana" w:hAnsi="Verdana" w:eastAsia="Times New Roman"/>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Verdana" w:hAnsi="Verdana" w:eastAsia="Times New Roman"/>
      <w:color w:val="2E74B5"/>
      <w:sz w:val="24"/>
      <w:szCs w:val="24"/>
    </w:rPr>
  </w:style>
  <w:style w:type="paragraph" w:styleId="Kop3">
    <w:name w:val="heading 3"/>
    <w:basedOn w:val="Standaard"/>
    <w:next w:val="Standaard"/>
    <w:link w:val="Kop3Char"/>
    <w:uiPriority w:val="9"/>
    <w:qFormat/>
    <w:rsid w:val="00234347"/>
    <w:pPr>
      <w:keepNext/>
      <w:keepLines/>
      <w:spacing w:before="120" w:after="0"/>
      <w:outlineLvl w:val="2"/>
    </w:pPr>
    <w:rPr>
      <w:rFonts w:ascii="Verdana" w:hAnsi="Verdana" w:eastAsia="Times New Roman"/>
      <w:color w:val="2E74B5"/>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E3611B"/>
    <w:rPr>
      <w:rFonts w:ascii="Verdana" w:hAnsi="Verdana" w:eastAsia="Times New Roman"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Verdana" w:hAnsi="Verdana" w:eastAsia="Times New Roman"/>
      <w:spacing w:val="-10"/>
      <w:kern w:val="28"/>
      <w:sz w:val="56"/>
      <w:szCs w:val="56"/>
    </w:rPr>
  </w:style>
  <w:style w:type="character" w:styleId="TitelChar" w:customStyle="1">
    <w:name w:val="Titel Char"/>
    <w:basedOn w:val="Standaardalinea-lettertype"/>
    <w:link w:val="Titel"/>
    <w:uiPriority w:val="10"/>
    <w:rsid w:val="00E3611B"/>
    <w:rPr>
      <w:rFonts w:ascii="Verdana" w:hAnsi="Verdana" w:eastAsia="Times New Roman" w:cs="Times New Roman"/>
      <w:spacing w:val="-10"/>
      <w:kern w:val="28"/>
      <w:sz w:val="56"/>
      <w:szCs w:val="56"/>
    </w:rPr>
  </w:style>
  <w:style w:type="table" w:styleId="Tabelraster">
    <w:name w:val="Table Grid"/>
    <w:basedOn w:val="Standaardtabel"/>
    <w:uiPriority w:val="39"/>
    <w:rsid w:val="00BB0DE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rsid w:val="0098645D"/>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21781A"/>
  </w:style>
  <w:style w:type="character" w:styleId="Kop2Char" w:customStyle="1">
    <w:name w:val="Kop 2 Char"/>
    <w:basedOn w:val="Standaardalinea-lettertype"/>
    <w:link w:val="Kop2"/>
    <w:uiPriority w:val="9"/>
    <w:rsid w:val="006F6838"/>
    <w:rPr>
      <w:rFonts w:ascii="Verdana" w:hAnsi="Verdana" w:eastAsia="Times New Roman" w:cs="Times New Roman"/>
      <w:color w:val="2E74B5"/>
      <w:sz w:val="24"/>
      <w:szCs w:val="24"/>
    </w:rPr>
  </w:style>
  <w:style w:type="character" w:styleId="Kop3Char" w:customStyle="1">
    <w:name w:val="Kop 3 Char"/>
    <w:basedOn w:val="Standaardalinea-lettertype"/>
    <w:link w:val="Kop3"/>
    <w:uiPriority w:val="9"/>
    <w:rsid w:val="00234347"/>
    <w:rPr>
      <w:rFonts w:ascii="Verdana" w:hAnsi="Verdana" w:eastAsia="Times New Roman" w:cs="Times New Roman"/>
      <w:color w:val="2E74B5"/>
      <w:sz w:val="22"/>
      <w:szCs w:val="22"/>
    </w:rPr>
  </w:style>
  <w:style w:type="table" w:styleId="Tabelraster1" w:customStyle="1">
    <w:name w:val="Tabelraster1"/>
    <w:basedOn w:val="Standaardtabel"/>
    <w:next w:val="Tabelraster"/>
    <w:uiPriority w:val="39"/>
    <w:rsid w:val="0050792F"/>
    <w:rPr>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adruk">
    <w:name w:val="Emphasis"/>
    <w:basedOn w:val="Standaardalinea-lettertype"/>
    <w:qFormat/>
    <w:rsid w:val="00EF7B96"/>
    <w:rPr>
      <w:i/>
      <w:iCs/>
    </w:rPr>
  </w:style>
  <w:style w:type="paragraph" w:styleId="Lijstalinea">
    <w:name w:val="List Paragraph"/>
    <w:basedOn w:val="Standaard"/>
    <w:uiPriority w:val="34"/>
    <w:qFormat/>
    <w:rsid w:val="002A3B29"/>
    <w:pPr>
      <w:ind w:left="720"/>
      <w:contextualSpacing/>
    </w:pPr>
  </w:style>
  <w:style w:type="character" w:styleId="Hyperlink">
    <w:name w:val="Hyperlink"/>
    <w:basedOn w:val="Standaardalinea-lettertype"/>
    <w:uiPriority w:val="99"/>
    <w:unhideWhenUsed/>
    <w:rsid w:val="004340C0"/>
    <w:rPr>
      <w:color w:val="0563C1" w:themeColor="hyperlink"/>
      <w:u w:val="single"/>
    </w:rPr>
  </w:style>
  <w:style w:type="character" w:styleId="Onopgelostemelding">
    <w:name w:val="Unresolved Mention"/>
    <w:basedOn w:val="Standaardalinea-lettertype"/>
    <w:uiPriority w:val="99"/>
    <w:semiHidden/>
    <w:unhideWhenUsed/>
    <w:rsid w:val="004340C0"/>
    <w:rPr>
      <w:color w:val="605E5C"/>
      <w:shd w:val="clear" w:color="auto" w:fill="E1DFDD"/>
    </w:rPr>
  </w:style>
  <w:style w:type="character" w:styleId="Verwijzingopmerking">
    <w:name w:val="annotation reference"/>
    <w:basedOn w:val="Standaardalinea-lettertype"/>
    <w:uiPriority w:val="99"/>
    <w:semiHidden/>
    <w:unhideWhenUsed/>
    <w:rsid w:val="00181C9E"/>
    <w:rPr>
      <w:sz w:val="16"/>
      <w:szCs w:val="16"/>
    </w:rPr>
  </w:style>
  <w:style w:type="paragraph" w:styleId="Tekstopmerking">
    <w:name w:val="annotation text"/>
    <w:basedOn w:val="Standaard"/>
    <w:link w:val="TekstopmerkingChar"/>
    <w:uiPriority w:val="99"/>
    <w:unhideWhenUsed/>
    <w:rsid w:val="00181C9E"/>
    <w:pPr>
      <w:spacing w:line="240" w:lineRule="auto"/>
    </w:pPr>
  </w:style>
  <w:style w:type="character" w:styleId="TekstopmerkingChar" w:customStyle="1">
    <w:name w:val="Tekst opmerking Char"/>
    <w:basedOn w:val="Standaardalinea-lettertype"/>
    <w:link w:val="Tekstopmerking"/>
    <w:uiPriority w:val="99"/>
    <w:rsid w:val="00181C9E"/>
  </w:style>
  <w:style w:type="paragraph" w:styleId="Onderwerpvanopmerking">
    <w:name w:val="annotation subject"/>
    <w:basedOn w:val="Tekstopmerking"/>
    <w:next w:val="Tekstopmerking"/>
    <w:link w:val="OnderwerpvanopmerkingChar"/>
    <w:uiPriority w:val="99"/>
    <w:semiHidden/>
    <w:unhideWhenUsed/>
    <w:rsid w:val="00181C9E"/>
    <w:rPr>
      <w:b/>
      <w:bCs/>
    </w:rPr>
  </w:style>
  <w:style w:type="character" w:styleId="OnderwerpvanopmerkingChar" w:customStyle="1">
    <w:name w:val="Onderwerp van opmerking Char"/>
    <w:basedOn w:val="TekstopmerkingChar"/>
    <w:link w:val="Onderwerpvanopmerking"/>
    <w:uiPriority w:val="99"/>
    <w:semiHidden/>
    <w:rsid w:val="00181C9E"/>
    <w:rPr>
      <w:b/>
      <w:bCs/>
    </w:rPr>
  </w:style>
  <w:style w:type="character" w:styleId="normaltextrun" w:customStyle="1">
    <w:name w:val="normaltextrun"/>
    <w:basedOn w:val="Standaardalinea-lettertype"/>
    <w:rsid w:val="002469E3"/>
  </w:style>
  <w:style w:type="character" w:styleId="spellingerror" w:customStyle="1">
    <w:name w:val="spellingerror"/>
    <w:basedOn w:val="Standaardalinea-lettertype"/>
    <w:rsid w:val="002469E3"/>
  </w:style>
  <w:style w:type="character" w:styleId="eop" w:customStyle="1">
    <w:name w:val="eop"/>
    <w:basedOn w:val="Standaardalinea-lettertype"/>
    <w:rsid w:val="002469E3"/>
  </w:style>
  <w:style w:type="paragraph" w:styleId="paragraph" w:customStyle="1">
    <w:name w:val="paragraph"/>
    <w:basedOn w:val="Standaard"/>
    <w:rsid w:val="002469E3"/>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scxw231122821" w:customStyle="1">
    <w:name w:val="scxw231122821"/>
    <w:basedOn w:val="Standaardalinea-lettertype"/>
    <w:rsid w:val="002469E3"/>
  </w:style>
  <w:style w:type="character" w:styleId="contextualspellingandgrammarerror" w:customStyle="1">
    <w:name w:val="contextualspellingandgrammarerror"/>
    <w:basedOn w:val="Standaardalinea-lettertype"/>
    <w:rsid w:val="002469E3"/>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Standaardtabe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themeColor="accent1"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4102">
      <w:bodyDiv w:val="1"/>
      <w:marLeft w:val="0"/>
      <w:marRight w:val="0"/>
      <w:marTop w:val="0"/>
      <w:marBottom w:val="0"/>
      <w:divBdr>
        <w:top w:val="none" w:sz="0" w:space="0" w:color="auto"/>
        <w:left w:val="none" w:sz="0" w:space="0" w:color="auto"/>
        <w:bottom w:val="none" w:sz="0" w:space="0" w:color="auto"/>
        <w:right w:val="none" w:sz="0" w:space="0" w:color="auto"/>
      </w:divBdr>
      <w:divsChild>
        <w:div w:id="1558664563">
          <w:marLeft w:val="0"/>
          <w:marRight w:val="0"/>
          <w:marTop w:val="0"/>
          <w:marBottom w:val="0"/>
          <w:divBdr>
            <w:top w:val="none" w:sz="0" w:space="0" w:color="auto"/>
            <w:left w:val="none" w:sz="0" w:space="0" w:color="auto"/>
            <w:bottom w:val="none" w:sz="0" w:space="0" w:color="auto"/>
            <w:right w:val="none" w:sz="0" w:space="0" w:color="auto"/>
          </w:divBdr>
        </w:div>
        <w:div w:id="1117530318">
          <w:marLeft w:val="0"/>
          <w:marRight w:val="0"/>
          <w:marTop w:val="0"/>
          <w:marBottom w:val="0"/>
          <w:divBdr>
            <w:top w:val="none" w:sz="0" w:space="0" w:color="auto"/>
            <w:left w:val="none" w:sz="0" w:space="0" w:color="auto"/>
            <w:bottom w:val="none" w:sz="0" w:space="0" w:color="auto"/>
            <w:right w:val="none" w:sz="0" w:space="0" w:color="auto"/>
          </w:divBdr>
        </w:div>
        <w:div w:id="824128077">
          <w:marLeft w:val="0"/>
          <w:marRight w:val="0"/>
          <w:marTop w:val="0"/>
          <w:marBottom w:val="0"/>
          <w:divBdr>
            <w:top w:val="none" w:sz="0" w:space="0" w:color="auto"/>
            <w:left w:val="none" w:sz="0" w:space="0" w:color="auto"/>
            <w:bottom w:val="none" w:sz="0" w:space="0" w:color="auto"/>
            <w:right w:val="none" w:sz="0" w:space="0" w:color="auto"/>
          </w:divBdr>
        </w:div>
        <w:div w:id="1771777333">
          <w:marLeft w:val="0"/>
          <w:marRight w:val="0"/>
          <w:marTop w:val="0"/>
          <w:marBottom w:val="0"/>
          <w:divBdr>
            <w:top w:val="none" w:sz="0" w:space="0" w:color="auto"/>
            <w:left w:val="none" w:sz="0" w:space="0" w:color="auto"/>
            <w:bottom w:val="none" w:sz="0" w:space="0" w:color="auto"/>
            <w:right w:val="none" w:sz="0" w:space="0" w:color="auto"/>
          </w:divBdr>
        </w:div>
        <w:div w:id="83112689">
          <w:marLeft w:val="0"/>
          <w:marRight w:val="0"/>
          <w:marTop w:val="0"/>
          <w:marBottom w:val="0"/>
          <w:divBdr>
            <w:top w:val="none" w:sz="0" w:space="0" w:color="auto"/>
            <w:left w:val="none" w:sz="0" w:space="0" w:color="auto"/>
            <w:bottom w:val="none" w:sz="0" w:space="0" w:color="auto"/>
            <w:right w:val="none" w:sz="0" w:space="0" w:color="auto"/>
          </w:divBdr>
        </w:div>
        <w:div w:id="347486709">
          <w:marLeft w:val="0"/>
          <w:marRight w:val="0"/>
          <w:marTop w:val="0"/>
          <w:marBottom w:val="0"/>
          <w:divBdr>
            <w:top w:val="none" w:sz="0" w:space="0" w:color="auto"/>
            <w:left w:val="none" w:sz="0" w:space="0" w:color="auto"/>
            <w:bottom w:val="none" w:sz="0" w:space="0" w:color="auto"/>
            <w:right w:val="none" w:sz="0" w:space="0" w:color="auto"/>
          </w:divBdr>
        </w:div>
        <w:div w:id="975455587">
          <w:marLeft w:val="0"/>
          <w:marRight w:val="0"/>
          <w:marTop w:val="0"/>
          <w:marBottom w:val="0"/>
          <w:divBdr>
            <w:top w:val="none" w:sz="0" w:space="0" w:color="auto"/>
            <w:left w:val="none" w:sz="0" w:space="0" w:color="auto"/>
            <w:bottom w:val="none" w:sz="0" w:space="0" w:color="auto"/>
            <w:right w:val="none" w:sz="0" w:space="0" w:color="auto"/>
          </w:divBdr>
        </w:div>
      </w:divsChild>
    </w:div>
    <w:div w:id="1399862544">
      <w:bodyDiv w:val="1"/>
      <w:marLeft w:val="0"/>
      <w:marRight w:val="0"/>
      <w:marTop w:val="0"/>
      <w:marBottom w:val="0"/>
      <w:divBdr>
        <w:top w:val="none" w:sz="0" w:space="0" w:color="auto"/>
        <w:left w:val="none" w:sz="0" w:space="0" w:color="auto"/>
        <w:bottom w:val="none" w:sz="0" w:space="0" w:color="auto"/>
        <w:right w:val="none" w:sz="0" w:space="0" w:color="auto"/>
      </w:divBdr>
      <w:divsChild>
        <w:div w:id="1125584920">
          <w:marLeft w:val="0"/>
          <w:marRight w:val="0"/>
          <w:marTop w:val="0"/>
          <w:marBottom w:val="0"/>
          <w:divBdr>
            <w:top w:val="none" w:sz="0" w:space="0" w:color="auto"/>
            <w:left w:val="none" w:sz="0" w:space="0" w:color="auto"/>
            <w:bottom w:val="none" w:sz="0" w:space="0" w:color="auto"/>
            <w:right w:val="none" w:sz="0" w:space="0" w:color="auto"/>
          </w:divBdr>
        </w:div>
        <w:div w:id="2067875886">
          <w:marLeft w:val="0"/>
          <w:marRight w:val="0"/>
          <w:marTop w:val="0"/>
          <w:marBottom w:val="0"/>
          <w:divBdr>
            <w:top w:val="none" w:sz="0" w:space="0" w:color="auto"/>
            <w:left w:val="none" w:sz="0" w:space="0" w:color="auto"/>
            <w:bottom w:val="none" w:sz="0" w:space="0" w:color="auto"/>
            <w:right w:val="none" w:sz="0" w:space="0" w:color="auto"/>
          </w:divBdr>
        </w:div>
        <w:div w:id="785200457">
          <w:marLeft w:val="0"/>
          <w:marRight w:val="0"/>
          <w:marTop w:val="0"/>
          <w:marBottom w:val="0"/>
          <w:divBdr>
            <w:top w:val="none" w:sz="0" w:space="0" w:color="auto"/>
            <w:left w:val="none" w:sz="0" w:space="0" w:color="auto"/>
            <w:bottom w:val="none" w:sz="0" w:space="0" w:color="auto"/>
            <w:right w:val="none" w:sz="0" w:space="0" w:color="auto"/>
          </w:divBdr>
        </w:div>
      </w:divsChild>
    </w:div>
    <w:div w:id="1798446767">
      <w:bodyDiv w:val="1"/>
      <w:marLeft w:val="0"/>
      <w:marRight w:val="0"/>
      <w:marTop w:val="0"/>
      <w:marBottom w:val="0"/>
      <w:divBdr>
        <w:top w:val="none" w:sz="0" w:space="0" w:color="auto"/>
        <w:left w:val="none" w:sz="0" w:space="0" w:color="auto"/>
        <w:bottom w:val="none" w:sz="0" w:space="0" w:color="auto"/>
        <w:right w:val="none" w:sz="0" w:space="0" w:color="auto"/>
      </w:divBdr>
      <w:divsChild>
        <w:div w:id="2020086419">
          <w:marLeft w:val="0"/>
          <w:marRight w:val="0"/>
          <w:marTop w:val="0"/>
          <w:marBottom w:val="0"/>
          <w:divBdr>
            <w:top w:val="none" w:sz="0" w:space="0" w:color="auto"/>
            <w:left w:val="none" w:sz="0" w:space="0" w:color="auto"/>
            <w:bottom w:val="none" w:sz="0" w:space="0" w:color="auto"/>
            <w:right w:val="none" w:sz="0" w:space="0" w:color="auto"/>
          </w:divBdr>
        </w:div>
        <w:div w:id="1180003082">
          <w:marLeft w:val="0"/>
          <w:marRight w:val="0"/>
          <w:marTop w:val="0"/>
          <w:marBottom w:val="0"/>
          <w:divBdr>
            <w:top w:val="none" w:sz="0" w:space="0" w:color="auto"/>
            <w:left w:val="none" w:sz="0" w:space="0" w:color="auto"/>
            <w:bottom w:val="none" w:sz="0" w:space="0" w:color="auto"/>
            <w:right w:val="none" w:sz="0" w:space="0" w:color="auto"/>
          </w:divBdr>
        </w:div>
        <w:div w:id="1696273761">
          <w:marLeft w:val="0"/>
          <w:marRight w:val="0"/>
          <w:marTop w:val="0"/>
          <w:marBottom w:val="0"/>
          <w:divBdr>
            <w:top w:val="none" w:sz="0" w:space="0" w:color="auto"/>
            <w:left w:val="none" w:sz="0" w:space="0" w:color="auto"/>
            <w:bottom w:val="none" w:sz="0" w:space="0" w:color="auto"/>
            <w:right w:val="none" w:sz="0" w:space="0" w:color="auto"/>
          </w:divBdr>
        </w:div>
        <w:div w:id="956258825">
          <w:marLeft w:val="0"/>
          <w:marRight w:val="0"/>
          <w:marTop w:val="0"/>
          <w:marBottom w:val="0"/>
          <w:divBdr>
            <w:top w:val="none" w:sz="0" w:space="0" w:color="auto"/>
            <w:left w:val="none" w:sz="0" w:space="0" w:color="auto"/>
            <w:bottom w:val="none" w:sz="0" w:space="0" w:color="auto"/>
            <w:right w:val="none" w:sz="0" w:space="0" w:color="auto"/>
          </w:divBdr>
        </w:div>
        <w:div w:id="1628118622">
          <w:marLeft w:val="0"/>
          <w:marRight w:val="0"/>
          <w:marTop w:val="0"/>
          <w:marBottom w:val="0"/>
          <w:divBdr>
            <w:top w:val="none" w:sz="0" w:space="0" w:color="auto"/>
            <w:left w:val="none" w:sz="0" w:space="0" w:color="auto"/>
            <w:bottom w:val="none" w:sz="0" w:space="0" w:color="auto"/>
            <w:right w:val="none" w:sz="0" w:space="0" w:color="auto"/>
          </w:divBdr>
        </w:div>
        <w:div w:id="164053941">
          <w:marLeft w:val="0"/>
          <w:marRight w:val="0"/>
          <w:marTop w:val="0"/>
          <w:marBottom w:val="0"/>
          <w:divBdr>
            <w:top w:val="none" w:sz="0" w:space="0" w:color="auto"/>
            <w:left w:val="none" w:sz="0" w:space="0" w:color="auto"/>
            <w:bottom w:val="none" w:sz="0" w:space="0" w:color="auto"/>
            <w:right w:val="none" w:sz="0" w:space="0" w:color="auto"/>
          </w:divBdr>
        </w:div>
        <w:div w:id="1838226900">
          <w:marLeft w:val="0"/>
          <w:marRight w:val="0"/>
          <w:marTop w:val="0"/>
          <w:marBottom w:val="0"/>
          <w:divBdr>
            <w:top w:val="none" w:sz="0" w:space="0" w:color="auto"/>
            <w:left w:val="none" w:sz="0" w:space="0" w:color="auto"/>
            <w:bottom w:val="none" w:sz="0" w:space="0" w:color="auto"/>
            <w:right w:val="none" w:sz="0" w:space="0" w:color="auto"/>
          </w:divBdr>
        </w:div>
        <w:div w:id="1895387826">
          <w:marLeft w:val="0"/>
          <w:marRight w:val="0"/>
          <w:marTop w:val="0"/>
          <w:marBottom w:val="0"/>
          <w:divBdr>
            <w:top w:val="none" w:sz="0" w:space="0" w:color="auto"/>
            <w:left w:val="none" w:sz="0" w:space="0" w:color="auto"/>
            <w:bottom w:val="none" w:sz="0" w:space="0" w:color="auto"/>
            <w:right w:val="none" w:sz="0" w:space="0" w:color="auto"/>
          </w:divBdr>
        </w:div>
        <w:div w:id="717632530">
          <w:marLeft w:val="0"/>
          <w:marRight w:val="0"/>
          <w:marTop w:val="0"/>
          <w:marBottom w:val="0"/>
          <w:divBdr>
            <w:top w:val="none" w:sz="0" w:space="0" w:color="auto"/>
            <w:left w:val="none" w:sz="0" w:space="0" w:color="auto"/>
            <w:bottom w:val="none" w:sz="0" w:space="0" w:color="auto"/>
            <w:right w:val="none" w:sz="0" w:space="0" w:color="auto"/>
          </w:divBdr>
        </w:div>
        <w:div w:id="1748266684">
          <w:marLeft w:val="0"/>
          <w:marRight w:val="0"/>
          <w:marTop w:val="0"/>
          <w:marBottom w:val="0"/>
          <w:divBdr>
            <w:top w:val="none" w:sz="0" w:space="0" w:color="auto"/>
            <w:left w:val="none" w:sz="0" w:space="0" w:color="auto"/>
            <w:bottom w:val="none" w:sz="0" w:space="0" w:color="auto"/>
            <w:right w:val="none" w:sz="0" w:space="0" w:color="auto"/>
          </w:divBdr>
        </w:div>
        <w:div w:id="1612543036">
          <w:marLeft w:val="0"/>
          <w:marRight w:val="0"/>
          <w:marTop w:val="0"/>
          <w:marBottom w:val="0"/>
          <w:divBdr>
            <w:top w:val="none" w:sz="0" w:space="0" w:color="auto"/>
            <w:left w:val="none" w:sz="0" w:space="0" w:color="auto"/>
            <w:bottom w:val="none" w:sz="0" w:space="0" w:color="auto"/>
            <w:right w:val="none" w:sz="0" w:space="0" w:color="auto"/>
          </w:divBdr>
        </w:div>
        <w:div w:id="2075395080">
          <w:marLeft w:val="0"/>
          <w:marRight w:val="0"/>
          <w:marTop w:val="0"/>
          <w:marBottom w:val="0"/>
          <w:divBdr>
            <w:top w:val="none" w:sz="0" w:space="0" w:color="auto"/>
            <w:left w:val="none" w:sz="0" w:space="0" w:color="auto"/>
            <w:bottom w:val="none" w:sz="0" w:space="0" w:color="auto"/>
            <w:right w:val="none" w:sz="0" w:space="0" w:color="auto"/>
          </w:divBdr>
        </w:div>
        <w:div w:id="90898450">
          <w:marLeft w:val="0"/>
          <w:marRight w:val="0"/>
          <w:marTop w:val="0"/>
          <w:marBottom w:val="0"/>
          <w:divBdr>
            <w:top w:val="none" w:sz="0" w:space="0" w:color="auto"/>
            <w:left w:val="none" w:sz="0" w:space="0" w:color="auto"/>
            <w:bottom w:val="none" w:sz="0" w:space="0" w:color="auto"/>
            <w:right w:val="none" w:sz="0" w:space="0" w:color="auto"/>
          </w:divBdr>
        </w:div>
        <w:div w:id="1885557149">
          <w:marLeft w:val="0"/>
          <w:marRight w:val="0"/>
          <w:marTop w:val="0"/>
          <w:marBottom w:val="0"/>
          <w:divBdr>
            <w:top w:val="none" w:sz="0" w:space="0" w:color="auto"/>
            <w:left w:val="none" w:sz="0" w:space="0" w:color="auto"/>
            <w:bottom w:val="none" w:sz="0" w:space="0" w:color="auto"/>
            <w:right w:val="none" w:sz="0" w:space="0" w:color="auto"/>
          </w:divBdr>
        </w:div>
        <w:div w:id="314339126">
          <w:marLeft w:val="0"/>
          <w:marRight w:val="0"/>
          <w:marTop w:val="0"/>
          <w:marBottom w:val="0"/>
          <w:divBdr>
            <w:top w:val="none" w:sz="0" w:space="0" w:color="auto"/>
            <w:left w:val="none" w:sz="0" w:space="0" w:color="auto"/>
            <w:bottom w:val="none" w:sz="0" w:space="0" w:color="auto"/>
            <w:right w:val="none" w:sz="0" w:space="0" w:color="auto"/>
          </w:divBdr>
        </w:div>
        <w:div w:id="1127241197">
          <w:marLeft w:val="0"/>
          <w:marRight w:val="0"/>
          <w:marTop w:val="0"/>
          <w:marBottom w:val="0"/>
          <w:divBdr>
            <w:top w:val="none" w:sz="0" w:space="0" w:color="auto"/>
            <w:left w:val="none" w:sz="0" w:space="0" w:color="auto"/>
            <w:bottom w:val="none" w:sz="0" w:space="0" w:color="auto"/>
            <w:right w:val="none" w:sz="0" w:space="0" w:color="auto"/>
          </w:divBdr>
        </w:div>
        <w:div w:id="1343701301">
          <w:marLeft w:val="0"/>
          <w:marRight w:val="0"/>
          <w:marTop w:val="0"/>
          <w:marBottom w:val="0"/>
          <w:divBdr>
            <w:top w:val="none" w:sz="0" w:space="0" w:color="auto"/>
            <w:left w:val="none" w:sz="0" w:space="0" w:color="auto"/>
            <w:bottom w:val="none" w:sz="0" w:space="0" w:color="auto"/>
            <w:right w:val="none" w:sz="0" w:space="0" w:color="auto"/>
          </w:divBdr>
        </w:div>
        <w:div w:id="521361497">
          <w:marLeft w:val="0"/>
          <w:marRight w:val="0"/>
          <w:marTop w:val="0"/>
          <w:marBottom w:val="0"/>
          <w:divBdr>
            <w:top w:val="none" w:sz="0" w:space="0" w:color="auto"/>
            <w:left w:val="none" w:sz="0" w:space="0" w:color="auto"/>
            <w:bottom w:val="none" w:sz="0" w:space="0" w:color="auto"/>
            <w:right w:val="none" w:sz="0" w:space="0" w:color="auto"/>
          </w:divBdr>
        </w:div>
        <w:div w:id="2023776294">
          <w:marLeft w:val="0"/>
          <w:marRight w:val="0"/>
          <w:marTop w:val="0"/>
          <w:marBottom w:val="0"/>
          <w:divBdr>
            <w:top w:val="none" w:sz="0" w:space="0" w:color="auto"/>
            <w:left w:val="none" w:sz="0" w:space="0" w:color="auto"/>
            <w:bottom w:val="none" w:sz="0" w:space="0" w:color="auto"/>
            <w:right w:val="none" w:sz="0" w:space="0" w:color="auto"/>
          </w:divBdr>
        </w:div>
        <w:div w:id="273632675">
          <w:marLeft w:val="0"/>
          <w:marRight w:val="0"/>
          <w:marTop w:val="0"/>
          <w:marBottom w:val="0"/>
          <w:divBdr>
            <w:top w:val="none" w:sz="0" w:space="0" w:color="auto"/>
            <w:left w:val="none" w:sz="0" w:space="0" w:color="auto"/>
            <w:bottom w:val="none" w:sz="0" w:space="0" w:color="auto"/>
            <w:right w:val="none" w:sz="0" w:space="0" w:color="auto"/>
          </w:divBdr>
        </w:div>
        <w:div w:id="175316699">
          <w:marLeft w:val="0"/>
          <w:marRight w:val="0"/>
          <w:marTop w:val="0"/>
          <w:marBottom w:val="0"/>
          <w:divBdr>
            <w:top w:val="none" w:sz="0" w:space="0" w:color="auto"/>
            <w:left w:val="none" w:sz="0" w:space="0" w:color="auto"/>
            <w:bottom w:val="none" w:sz="0" w:space="0" w:color="auto"/>
            <w:right w:val="none" w:sz="0" w:space="0" w:color="auto"/>
          </w:divBdr>
        </w:div>
        <w:div w:id="1217207397">
          <w:marLeft w:val="0"/>
          <w:marRight w:val="0"/>
          <w:marTop w:val="0"/>
          <w:marBottom w:val="0"/>
          <w:divBdr>
            <w:top w:val="none" w:sz="0" w:space="0" w:color="auto"/>
            <w:left w:val="none" w:sz="0" w:space="0" w:color="auto"/>
            <w:bottom w:val="none" w:sz="0" w:space="0" w:color="auto"/>
            <w:right w:val="none" w:sz="0" w:space="0" w:color="auto"/>
          </w:divBdr>
        </w:div>
        <w:div w:id="1758209496">
          <w:marLeft w:val="0"/>
          <w:marRight w:val="0"/>
          <w:marTop w:val="0"/>
          <w:marBottom w:val="0"/>
          <w:divBdr>
            <w:top w:val="none" w:sz="0" w:space="0" w:color="auto"/>
            <w:left w:val="none" w:sz="0" w:space="0" w:color="auto"/>
            <w:bottom w:val="none" w:sz="0" w:space="0" w:color="auto"/>
            <w:right w:val="none" w:sz="0" w:space="0" w:color="auto"/>
          </w:divBdr>
        </w:div>
      </w:divsChild>
    </w:div>
    <w:div w:id="1914316676">
      <w:bodyDiv w:val="1"/>
      <w:marLeft w:val="0"/>
      <w:marRight w:val="0"/>
      <w:marTop w:val="0"/>
      <w:marBottom w:val="0"/>
      <w:divBdr>
        <w:top w:val="none" w:sz="0" w:space="0" w:color="auto"/>
        <w:left w:val="none" w:sz="0" w:space="0" w:color="auto"/>
        <w:bottom w:val="none" w:sz="0" w:space="0" w:color="auto"/>
        <w:right w:val="none" w:sz="0" w:space="0" w:color="auto"/>
      </w:divBdr>
    </w:div>
    <w:div w:id="20561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5eacf360bfff4c51" Type="http://schemas.openxmlformats.org/officeDocument/2006/relationships/hyperlink" Target="https://www.youtube.com/watch?v=EnCzuIBdp4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Verdana"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Verdana"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andaard document" ma:contentTypeID="0x010100AF1EC9D31F9359409470AF94A43D035300503133CEEEC47046A99342054A7F1F23" ma:contentTypeVersion="9" ma:contentTypeDescription="Een nieuw document maken." ma:contentTypeScope="" ma:versionID="d851f2d9741cc89b33fcbfc9807572e2">
  <xsd:schema xmlns:xsd="http://www.w3.org/2001/XMLSchema" xmlns:xs="http://www.w3.org/2001/XMLSchema" xmlns:p="http://schemas.microsoft.com/office/2006/metadata/properties" xmlns:ns2="cd2f95cf-379c-4750-9b77-119057b536d8" targetNamespace="http://schemas.microsoft.com/office/2006/metadata/properties" ma:root="true" ma:fieldsID="16f798f51fb9d41b97ed92487ff10c28" ns2:_="">
    <xsd:import namespace="cd2f95cf-379c-4750-9b77-119057b536d8"/>
    <xsd:element name="properties">
      <xsd:complexType>
        <xsd:sequence>
          <xsd:element name="documentManagement">
            <xsd:complexType>
              <xsd:all>
                <xsd:element ref="ns2:_dlc_DocId" minOccurs="0"/>
                <xsd:element ref="ns2:_dlc_DocIdUrl" minOccurs="0"/>
                <xsd:element ref="ns2:_dlc_DocIdPersistId" minOccurs="0"/>
                <xsd:element ref="ns2:Proces" minOccurs="0"/>
                <xsd:element ref="ns2:Documentstatus" minOccurs="0"/>
                <xsd:element ref="ns2:Behandelaar" minOccurs="0"/>
                <xsd:element ref="ns2:Startdatum" minOccurs="0"/>
                <xsd:element ref="ns2:Afhandeldatum" minOccurs="0"/>
                <xsd:element ref="ns2:Behandelstatus" minOccurs="0"/>
                <xsd:element ref="ns2:Organisatie" minOccurs="0"/>
                <xsd:element ref="ns2:Gecontroleerd_x0020_door_x0020_informatiebehe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f95cf-379c-4750-9b77-119057b536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ces" ma:index="11" nillable="true" ma:displayName="Proces" ma:internalName="Proces">
      <xsd:simpleType>
        <xsd:restriction base="dms:Choice">
          <xsd:enumeration value="Adressenbeheer (1 jaar)"/>
          <xsd:enumeration value="Afhandeling van publieksvragen (1 jaar)"/>
          <xsd:enumeration value="Bestuur en beleid (Permanent bewaren)"/>
          <xsd:enumeration value="Contractbeheer (10 jaar)"/>
          <xsd:enumeration value="Corrigerende en preventieve maatregelen (Permanent bewaren)"/>
          <xsd:enumeration value="Extern overleg voeren (secretariaat bij andere organisatie) (1 jaar)"/>
          <xsd:enumeration value="Extern overleg voeren (secretariaat voerend) (Permanent bewaren)"/>
          <xsd:enumeration value="Externe audits (Permanent bewaren)"/>
          <xsd:enumeration value="Hotspot (Permanent bewaren)"/>
          <xsd:enumeration value="Interne (team)overleggen (1 jaar)"/>
          <xsd:enumeration value="Interne audits (10 jaar)"/>
          <xsd:enumeration value="Klant(tevredenheids)onderzoek (10 jaar)"/>
          <xsd:enumeration value="Managementrapportages (7 jaar)"/>
          <xsd:enumeration value="Medische incident en calamiteiten melding (MIC) (5 jaar)"/>
          <xsd:enumeration value="Opleiden, trainen, voorlichten en oefenen van eigen medewerkers (5 jaar)"/>
          <xsd:enumeration value="Organiseren van activiteiten voor personeel (7 jaar)"/>
          <xsd:enumeration value="Planning en roosters opstellen (7 jaar)"/>
          <xsd:enumeration value="Planning, control en rapportage (Permanent bewaren)"/>
          <xsd:enumeration value="Procesbeschrijvingen (Permanent bewaren)"/>
          <xsd:enumeration value="Projecten uitvoeren (Afhankelijk van onderwerp)"/>
          <xsd:enumeration value="Protocollen (10 jaar)"/>
          <xsd:enumeration value="Risicomanagement (10 jaar)"/>
          <xsd:enumeration value="Systeem-, management- en directiebeoordelingen (Permanent bewaren)"/>
          <xsd:enumeration value="Werkinstructies (5 jaar)"/>
          <xsd:enumeration value="Werving van personeel (10 jaar)"/>
        </xsd:restriction>
      </xsd:simpleType>
    </xsd:element>
    <xsd:element name="Documentstatus" ma:index="12" nillable="true" ma:displayName="Documentstatus" ma:internalName="Documentstatus">
      <xsd:simpleType>
        <xsd:restriction base="dms:Choice">
          <xsd:enumeration value="Concept"/>
          <xsd:enumeration value="Definitief"/>
        </xsd:restriction>
      </xsd:simpleType>
    </xsd:element>
    <xsd:element name="Behandelaar" ma:index="13" nillable="true" ma:displayName="Behandelaar" ma:internalName="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rtdatum" ma:index="14" nillable="true" ma:displayName="Startdatum" ma:internalName="Startdatum">
      <xsd:simpleType>
        <xsd:restriction base="dms:DateTime"/>
      </xsd:simpleType>
    </xsd:element>
    <xsd:element name="Afhandeldatum" ma:index="15" nillable="true" ma:displayName="Afhandeldatum" ma:internalName="Afhandeldatum">
      <xsd:simpleType>
        <xsd:restriction base="dms:DateTime"/>
      </xsd:simpleType>
    </xsd:element>
    <xsd:element name="Behandelstatus" ma:index="16" nillable="true" ma:displayName="Behandelstatus" ma:internalName="Behandelstatus">
      <xsd:simpleType>
        <xsd:restriction base="dms:Choice">
          <xsd:enumeration value="In behandeling"/>
          <xsd:enumeration value="Afgehandeld"/>
        </xsd:restriction>
      </xsd:simpleType>
    </xsd:element>
    <xsd:element name="Organisatie" ma:index="17" nillable="true" ma:displayName="Organisatie" ma:default="RAV" ma:internalName="Organisatie">
      <xsd:simpleType>
        <xsd:restriction base="dms:Choice">
          <xsd:enumeration value="HSC"/>
          <xsd:enumeration value="HVB"/>
          <xsd:enumeration value="NOG"/>
          <xsd:enumeration value="RAV"/>
          <xsd:enumeration value="WB"/>
        </xsd:restriction>
      </xsd:simpleType>
    </xsd:element>
    <xsd:element name="Gecontroleerd_x0020_door_x0020_informatiebeheer" ma:index="18" nillable="true" ma:displayName="Gecontroleerd door informatiebeheer" ma:internalName="Gecontroleerd_x0020_door_x0020_informatiebeheer">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cd2f95cf-379c-4750-9b77-119057b536d8">RAV-748485034-46</_dlc_DocId>
    <_dlc_DocIdUrl xmlns="cd2f95cf-379c-4750-9b77-119057b536d8">
      <Url>https://hetservicecentrum.sharepoint.com/sites/ClientenraadRAVMWNZO/_layouts/15/DocIdRedir.aspx?ID=RAV-748485034-46</Url>
      <Description>RAV-748485034-46</Description>
    </_dlc_DocIdUrl>
    <Proces xmlns="cd2f95cf-379c-4750-9b77-119057b536d8" xsi:nil="true"/>
    <Organisatie xmlns="cd2f95cf-379c-4750-9b77-119057b536d8">RAV</Organisatie>
    <Afhandeldatum xmlns="cd2f95cf-379c-4750-9b77-119057b536d8" xsi:nil="true"/>
    <Behandelstatus xmlns="cd2f95cf-379c-4750-9b77-119057b536d8" xsi:nil="true"/>
    <Documentstatus xmlns="cd2f95cf-379c-4750-9b77-119057b536d8" xsi:nil="true"/>
    <Startdatum xmlns="cd2f95cf-379c-4750-9b77-119057b536d8" xsi:nil="true"/>
    <Gecontroleerd_x0020_door_x0020_informatiebeheer xmlns="cd2f95cf-379c-4750-9b77-119057b536d8" xsi:nil="true"/>
    <Behandelaar xmlns="cd2f95cf-379c-4750-9b77-119057b536d8">
      <UserInfo>
        <DisplayName/>
        <AccountId xsi:nil="true"/>
        <AccountType/>
      </UserInfo>
    </Behandelaar>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C50FDF-DF0A-4D2C-A3EA-3EBE86436459}">
  <ds:schemaRefs>
    <ds:schemaRef ds:uri="http://schemas.microsoft.com/sharepoint/v3/contenttype/forms"/>
  </ds:schemaRefs>
</ds:datastoreItem>
</file>

<file path=customXml/itemProps2.xml><?xml version="1.0" encoding="utf-8"?>
<ds:datastoreItem xmlns:ds="http://schemas.openxmlformats.org/officeDocument/2006/customXml" ds:itemID="{3AC3B0E7-8C06-4BAB-8308-CA7004DC5A45}"/>
</file>

<file path=customXml/itemProps3.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customXml/itemProps4.xml><?xml version="1.0" encoding="utf-8"?>
<ds:datastoreItem xmlns:ds="http://schemas.openxmlformats.org/officeDocument/2006/customXml" ds:itemID="{77267C09-886F-4C90-A03D-CBB1889F03D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F547C4-74CA-46CB-B2A2-4470474309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iBabs</dc:creator>
  <cp:lastModifiedBy>Schijndel, Jolanda van</cp:lastModifiedBy>
  <cp:revision>8</cp:revision>
  <dcterms:created xsi:type="dcterms:W3CDTF">2022-06-09T07:15:00Z</dcterms:created>
  <dcterms:modified xsi:type="dcterms:W3CDTF">2022-09-06T07:40:50Z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0x010100AF1EC9D31F9359409470AF94A43D035300503133CEEEC47046A99342054A7F1F23</vt:lpwstr>
  </property>
  <property fmtid="{D5CDD505-2E9C-101B-9397-08002B2CF9AE}" pid="3" name="MediaServiceImageTags">
    <vt:lpwstr/>
  </property>
  <property fmtid="{D5CDD505-2E9C-101B-9397-08002B2CF9AE}" pid="4" name="_dlc_DocIdItemGuid">
    <vt:lpwstr>86f3ad54-a220-44c0-9667-6ff6ddbf2ebd</vt:lpwstr>
  </property>
  <property fmtid="{D5CDD505-2E9C-101B-9397-08002B2CF9AE}" pid="5" name="lcf76f155ced4ddcb4097134ff3c332f">
    <vt:lpwstr/>
  </property>
  <property fmtid="{D5CDD505-2E9C-101B-9397-08002B2CF9AE}" pid="6" name="TaxCatchAll">
    <vt:lpwstr/>
  </property>
</Properties>
</file>